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49" w:rsidRPr="00F8484F" w:rsidRDefault="00505749" w:rsidP="00200BAD">
      <w:pPr>
        <w:spacing w:after="0"/>
        <w:jc w:val="both"/>
        <w:rPr>
          <w:rFonts w:ascii="Times New Roman" w:hAnsi="Times New Roman" w:cs="Times New Roman"/>
          <w:b/>
          <w:sz w:val="28"/>
          <w:szCs w:val="28"/>
        </w:rPr>
      </w:pPr>
      <w:r w:rsidRPr="00F8484F">
        <w:rPr>
          <w:rFonts w:ascii="Times New Roman" w:hAnsi="Times New Roman" w:cs="Times New Roman"/>
          <w:b/>
          <w:sz w:val="28"/>
          <w:szCs w:val="28"/>
        </w:rPr>
        <w:t xml:space="preserve">Comparative Study of </w:t>
      </w:r>
      <w:r w:rsidRPr="00F8484F">
        <w:rPr>
          <w:rFonts w:ascii="Times New Roman" w:hAnsi="Times New Roman" w:cs="Times New Roman"/>
          <w:b/>
          <w:i/>
          <w:sz w:val="28"/>
          <w:szCs w:val="28"/>
        </w:rPr>
        <w:t>Madhumeha Lakshana</w:t>
      </w:r>
      <w:r w:rsidRPr="00F8484F">
        <w:rPr>
          <w:rFonts w:ascii="Times New Roman" w:hAnsi="Times New Roman" w:cs="Times New Roman"/>
          <w:b/>
          <w:sz w:val="28"/>
          <w:szCs w:val="28"/>
        </w:rPr>
        <w:t xml:space="preserve"> in Alcoholic &amp; Non Alcoholic patients </w:t>
      </w:r>
    </w:p>
    <w:p w:rsidR="006E2D16" w:rsidRDefault="006E2D16" w:rsidP="006E2D16">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A</w:t>
      </w:r>
      <w:r w:rsidRPr="00AA0D40">
        <w:rPr>
          <w:rFonts w:ascii="Times New Roman" w:hAnsi="Times New Roman" w:cs="Times New Roman"/>
          <w:bCs/>
          <w:sz w:val="24"/>
          <w:szCs w:val="24"/>
        </w:rPr>
        <w:t xml:space="preserve">uthor’s name: Pawar Mangesh </w:t>
      </w:r>
      <w:r>
        <w:rPr>
          <w:rFonts w:ascii="Times New Roman" w:hAnsi="Times New Roman" w:cs="Times New Roman"/>
          <w:bCs/>
          <w:sz w:val="24"/>
          <w:szCs w:val="24"/>
        </w:rPr>
        <w:t>Madhusudan (Asst. Prof. Dept. of Rog-Nidan)</w:t>
      </w:r>
    </w:p>
    <w:p w:rsidR="006E2D16" w:rsidRPr="00AA0D40" w:rsidRDefault="006E2D16" w:rsidP="006E2D16">
      <w:pPr>
        <w:autoSpaceDE w:val="0"/>
        <w:autoSpaceDN w:val="0"/>
        <w:adjustRightInd w:val="0"/>
        <w:spacing w:after="0"/>
        <w:jc w:val="both"/>
        <w:rPr>
          <w:rFonts w:ascii="Times New Roman" w:hAnsi="Times New Roman" w:cs="Times New Roman"/>
          <w:bCs/>
          <w:sz w:val="24"/>
          <w:szCs w:val="24"/>
        </w:rPr>
      </w:pPr>
      <w:r w:rsidRPr="00AA0D40">
        <w:rPr>
          <w:rFonts w:ascii="Times New Roman" w:hAnsi="Times New Roman" w:cs="Times New Roman"/>
          <w:bCs/>
          <w:sz w:val="24"/>
          <w:szCs w:val="24"/>
        </w:rPr>
        <w:t>Address:</w:t>
      </w:r>
      <w:r w:rsidRPr="00A2353D">
        <w:rPr>
          <w:rFonts w:ascii="Times New Roman" w:hAnsi="Times New Roman" w:cs="Times New Roman"/>
          <w:bCs/>
          <w:sz w:val="24"/>
          <w:szCs w:val="24"/>
        </w:rPr>
        <w:t xml:space="preserve"> </w:t>
      </w:r>
      <w:r>
        <w:rPr>
          <w:rFonts w:ascii="Times New Roman" w:hAnsi="Times New Roman" w:cs="Times New Roman"/>
          <w:bCs/>
          <w:sz w:val="24"/>
          <w:szCs w:val="24"/>
        </w:rPr>
        <w:t xml:space="preserve">Shiva Trust </w:t>
      </w:r>
      <w:proofErr w:type="spellStart"/>
      <w:r>
        <w:rPr>
          <w:rFonts w:ascii="Times New Roman" w:hAnsi="Times New Roman" w:cs="Times New Roman"/>
          <w:bCs/>
          <w:sz w:val="24"/>
          <w:szCs w:val="24"/>
        </w:rPr>
        <w:t>Yashwntrao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Chavan</w:t>
      </w:r>
      <w:proofErr w:type="spellEnd"/>
      <w:r>
        <w:rPr>
          <w:rFonts w:ascii="Times New Roman" w:hAnsi="Times New Roman" w:cs="Times New Roman"/>
          <w:bCs/>
          <w:sz w:val="24"/>
          <w:szCs w:val="24"/>
        </w:rPr>
        <w:t xml:space="preserve"> Ayurvedic Medical College and Hospital, </w:t>
      </w:r>
      <w:proofErr w:type="spellStart"/>
      <w:r>
        <w:rPr>
          <w:rFonts w:ascii="Times New Roman" w:hAnsi="Times New Roman" w:cs="Times New Roman"/>
          <w:bCs/>
          <w:sz w:val="24"/>
          <w:szCs w:val="24"/>
        </w:rPr>
        <w:t>Nipani</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Bhalgaon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Beed</w:t>
      </w:r>
      <w:proofErr w:type="spellEnd"/>
      <w:r>
        <w:rPr>
          <w:rFonts w:ascii="Times New Roman" w:hAnsi="Times New Roman" w:cs="Times New Roman"/>
          <w:bCs/>
          <w:sz w:val="24"/>
          <w:szCs w:val="24"/>
        </w:rPr>
        <w:t xml:space="preserve"> Bypass road Aurangabad-431007 Maharashtra India</w:t>
      </w:r>
    </w:p>
    <w:p w:rsidR="006E2D16" w:rsidRPr="00AA0D40" w:rsidRDefault="006E2D16" w:rsidP="006E2D16">
      <w:pPr>
        <w:autoSpaceDE w:val="0"/>
        <w:autoSpaceDN w:val="0"/>
        <w:adjustRightInd w:val="0"/>
        <w:spacing w:after="0"/>
        <w:jc w:val="both"/>
        <w:rPr>
          <w:rFonts w:ascii="Times New Roman" w:hAnsi="Times New Roman" w:cs="Times New Roman"/>
          <w:sz w:val="24"/>
          <w:szCs w:val="24"/>
        </w:rPr>
      </w:pPr>
      <w:proofErr w:type="gramStart"/>
      <w:r w:rsidRPr="00AA0D40">
        <w:rPr>
          <w:rFonts w:ascii="Times New Roman" w:hAnsi="Times New Roman" w:cs="Times New Roman"/>
          <w:sz w:val="24"/>
          <w:szCs w:val="24"/>
        </w:rPr>
        <w:t>Mob.</w:t>
      </w:r>
      <w:proofErr w:type="gramEnd"/>
      <w:r w:rsidRPr="00AA0D40">
        <w:rPr>
          <w:rFonts w:ascii="Times New Roman" w:hAnsi="Times New Roman" w:cs="Times New Roman"/>
          <w:sz w:val="24"/>
          <w:szCs w:val="24"/>
        </w:rPr>
        <w:t xml:space="preserve"> No</w:t>
      </w:r>
      <w:proofErr w:type="gramStart"/>
      <w:r w:rsidRPr="00AA0D40">
        <w:rPr>
          <w:rFonts w:ascii="Times New Roman" w:hAnsi="Times New Roman" w:cs="Times New Roman"/>
          <w:sz w:val="24"/>
          <w:szCs w:val="24"/>
        </w:rPr>
        <w:t>.-</w:t>
      </w:r>
      <w:proofErr w:type="gramEnd"/>
      <w:r w:rsidRPr="00AA0D40">
        <w:rPr>
          <w:rFonts w:ascii="Times New Roman" w:hAnsi="Times New Roman" w:cs="Times New Roman"/>
          <w:sz w:val="24"/>
          <w:szCs w:val="24"/>
        </w:rPr>
        <w:t xml:space="preserve"> 9325810119</w:t>
      </w:r>
    </w:p>
    <w:p w:rsidR="006E2D16" w:rsidRPr="00AA0D40" w:rsidRDefault="006E2D16" w:rsidP="006E2D16">
      <w:pPr>
        <w:autoSpaceDE w:val="0"/>
        <w:autoSpaceDN w:val="0"/>
        <w:adjustRightInd w:val="0"/>
        <w:spacing w:after="0"/>
        <w:jc w:val="both"/>
        <w:rPr>
          <w:rFonts w:ascii="Times New Roman" w:hAnsi="Times New Roman" w:cs="Times New Roman"/>
          <w:b/>
          <w:sz w:val="24"/>
          <w:szCs w:val="24"/>
        </w:rPr>
      </w:pPr>
      <w:r w:rsidRPr="00AA0D40">
        <w:rPr>
          <w:rFonts w:ascii="Times New Roman" w:hAnsi="Times New Roman" w:cs="Times New Roman"/>
          <w:sz w:val="24"/>
          <w:szCs w:val="24"/>
        </w:rPr>
        <w:t>Email address- mangeshpawar00005@gmail.com</w:t>
      </w:r>
    </w:p>
    <w:p w:rsidR="006E2D16" w:rsidRDefault="006E2D16" w:rsidP="006E2D16">
      <w:pPr>
        <w:autoSpaceDE w:val="0"/>
        <w:autoSpaceDN w:val="0"/>
        <w:adjustRightInd w:val="0"/>
        <w:spacing w:after="0"/>
        <w:jc w:val="both"/>
        <w:rPr>
          <w:rFonts w:ascii="Times New Roman" w:hAnsi="Times New Roman" w:cs="Times New Roman"/>
          <w:bCs/>
          <w:sz w:val="24"/>
          <w:szCs w:val="24"/>
        </w:rPr>
      </w:pPr>
    </w:p>
    <w:p w:rsidR="006E2D16" w:rsidRPr="00AA0D40" w:rsidRDefault="006E2D16" w:rsidP="006E2D16">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Co-a</w:t>
      </w:r>
      <w:r w:rsidRPr="00AA0D40">
        <w:rPr>
          <w:rFonts w:ascii="Times New Roman" w:hAnsi="Times New Roman" w:cs="Times New Roman"/>
          <w:bCs/>
          <w:sz w:val="24"/>
          <w:szCs w:val="24"/>
        </w:rPr>
        <w:t>u</w:t>
      </w:r>
      <w:r>
        <w:rPr>
          <w:rFonts w:ascii="Times New Roman" w:hAnsi="Times New Roman" w:cs="Times New Roman"/>
          <w:bCs/>
          <w:sz w:val="24"/>
          <w:szCs w:val="24"/>
        </w:rPr>
        <w:t xml:space="preserve">thor’s name: Kale </w:t>
      </w:r>
      <w:proofErr w:type="spellStart"/>
      <w:r>
        <w:rPr>
          <w:rFonts w:ascii="Times New Roman" w:hAnsi="Times New Roman" w:cs="Times New Roman"/>
          <w:bCs/>
          <w:sz w:val="24"/>
          <w:szCs w:val="24"/>
        </w:rPr>
        <w:t>Snehal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Vinayak</w:t>
      </w:r>
      <w:proofErr w:type="spellEnd"/>
      <w:r>
        <w:rPr>
          <w:rFonts w:ascii="Times New Roman" w:hAnsi="Times New Roman" w:cs="Times New Roman"/>
          <w:bCs/>
          <w:sz w:val="24"/>
          <w:szCs w:val="24"/>
        </w:rPr>
        <w:t xml:space="preserve"> (Asst. Prof. Dept. of Kaumarbhritya)</w:t>
      </w:r>
    </w:p>
    <w:p w:rsidR="006E2D16" w:rsidRPr="00AA0D40" w:rsidRDefault="006E2D16" w:rsidP="006E2D16">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Address: Shiva Trust </w:t>
      </w:r>
      <w:proofErr w:type="spellStart"/>
      <w:r>
        <w:rPr>
          <w:rFonts w:ascii="Times New Roman" w:hAnsi="Times New Roman" w:cs="Times New Roman"/>
          <w:bCs/>
          <w:sz w:val="24"/>
          <w:szCs w:val="24"/>
        </w:rPr>
        <w:t>Yashwntrao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Chavan</w:t>
      </w:r>
      <w:proofErr w:type="spellEnd"/>
      <w:r>
        <w:rPr>
          <w:rFonts w:ascii="Times New Roman" w:hAnsi="Times New Roman" w:cs="Times New Roman"/>
          <w:bCs/>
          <w:sz w:val="24"/>
          <w:szCs w:val="24"/>
        </w:rPr>
        <w:t xml:space="preserve"> Ayurvedic Medical College and Hospital, </w:t>
      </w:r>
      <w:proofErr w:type="spellStart"/>
      <w:r>
        <w:rPr>
          <w:rFonts w:ascii="Times New Roman" w:hAnsi="Times New Roman" w:cs="Times New Roman"/>
          <w:bCs/>
          <w:sz w:val="24"/>
          <w:szCs w:val="24"/>
        </w:rPr>
        <w:t>Nipani</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Bhalgaon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Beed</w:t>
      </w:r>
      <w:proofErr w:type="spellEnd"/>
      <w:r>
        <w:rPr>
          <w:rFonts w:ascii="Times New Roman" w:hAnsi="Times New Roman" w:cs="Times New Roman"/>
          <w:bCs/>
          <w:sz w:val="24"/>
          <w:szCs w:val="24"/>
        </w:rPr>
        <w:t xml:space="preserve"> Bypass road Aurangabad-431007 Maharashtra India.</w:t>
      </w:r>
    </w:p>
    <w:p w:rsidR="006E2D16" w:rsidRPr="00AA0D40" w:rsidRDefault="006E2D16" w:rsidP="006E2D16">
      <w:pPr>
        <w:autoSpaceDE w:val="0"/>
        <w:autoSpaceDN w:val="0"/>
        <w:adjustRightInd w:val="0"/>
        <w:spacing w:after="0"/>
        <w:jc w:val="both"/>
        <w:rPr>
          <w:rFonts w:ascii="Times New Roman" w:hAnsi="Times New Roman" w:cs="Times New Roman"/>
          <w:sz w:val="24"/>
          <w:szCs w:val="24"/>
        </w:rPr>
      </w:pPr>
      <w:proofErr w:type="gramStart"/>
      <w:r w:rsidRPr="00AA0D40">
        <w:rPr>
          <w:rFonts w:ascii="Times New Roman" w:hAnsi="Times New Roman" w:cs="Times New Roman"/>
          <w:sz w:val="24"/>
          <w:szCs w:val="24"/>
        </w:rPr>
        <w:t>Mob.</w:t>
      </w:r>
      <w:proofErr w:type="gramEnd"/>
      <w:r w:rsidRPr="00AA0D40">
        <w:rPr>
          <w:rFonts w:ascii="Times New Roman" w:hAnsi="Times New Roman" w:cs="Times New Roman"/>
          <w:sz w:val="24"/>
          <w:szCs w:val="24"/>
        </w:rPr>
        <w:t xml:space="preserve"> No</w:t>
      </w:r>
      <w:proofErr w:type="gramStart"/>
      <w:r w:rsidRPr="00AA0D40">
        <w:rPr>
          <w:rFonts w:ascii="Times New Roman" w:hAnsi="Times New Roman" w:cs="Times New Roman"/>
          <w:sz w:val="24"/>
          <w:szCs w:val="24"/>
        </w:rPr>
        <w:t>.-</w:t>
      </w:r>
      <w:proofErr w:type="gramEnd"/>
      <w:r w:rsidRPr="00AA0D40">
        <w:rPr>
          <w:rFonts w:ascii="Times New Roman" w:hAnsi="Times New Roman" w:cs="Times New Roman"/>
          <w:sz w:val="24"/>
          <w:szCs w:val="24"/>
        </w:rPr>
        <w:t xml:space="preserve"> 8956309259</w:t>
      </w:r>
    </w:p>
    <w:p w:rsidR="006E2D16" w:rsidRPr="00AA0D40" w:rsidRDefault="006E2D16" w:rsidP="006E2D16">
      <w:pPr>
        <w:autoSpaceDE w:val="0"/>
        <w:autoSpaceDN w:val="0"/>
        <w:adjustRightInd w:val="0"/>
        <w:spacing w:after="0"/>
        <w:jc w:val="both"/>
        <w:rPr>
          <w:rFonts w:ascii="Times New Roman" w:hAnsi="Times New Roman" w:cs="Times New Roman"/>
          <w:b/>
          <w:sz w:val="24"/>
          <w:szCs w:val="24"/>
        </w:rPr>
      </w:pPr>
      <w:r w:rsidRPr="00AA0D40">
        <w:rPr>
          <w:rFonts w:ascii="Times New Roman" w:hAnsi="Times New Roman" w:cs="Times New Roman"/>
          <w:sz w:val="24"/>
          <w:szCs w:val="24"/>
        </w:rPr>
        <w:t>Email address- snehalvkale088@gmail.com</w:t>
      </w:r>
    </w:p>
    <w:p w:rsidR="006E2D16" w:rsidRDefault="006E2D16" w:rsidP="006E2D16">
      <w:pPr>
        <w:autoSpaceDE w:val="0"/>
        <w:autoSpaceDN w:val="0"/>
        <w:adjustRightInd w:val="0"/>
        <w:spacing w:after="0"/>
        <w:jc w:val="both"/>
        <w:rPr>
          <w:rFonts w:ascii="Times New Roman" w:hAnsi="Times New Roman" w:cs="Times New Roman"/>
          <w:bCs/>
          <w:sz w:val="24"/>
          <w:szCs w:val="24"/>
        </w:rPr>
      </w:pPr>
    </w:p>
    <w:p w:rsidR="00507180" w:rsidRDefault="00507180" w:rsidP="00200BAD">
      <w:pPr>
        <w:spacing w:after="0"/>
        <w:jc w:val="both"/>
        <w:rPr>
          <w:rFonts w:ascii="Times New Roman" w:hAnsi="Times New Roman" w:cs="Times New Roman"/>
          <w:b/>
          <w:sz w:val="24"/>
          <w:szCs w:val="24"/>
        </w:rPr>
      </w:pPr>
    </w:p>
    <w:p w:rsidR="00505749" w:rsidRPr="00F8484F" w:rsidRDefault="00C354CE"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t>ABSTRACT</w:t>
      </w:r>
    </w:p>
    <w:p w:rsidR="00734E38" w:rsidRPr="00F8484F" w:rsidRDefault="00734E38"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 xml:space="preserve">Among the several health problems </w:t>
      </w:r>
      <w:r w:rsidR="00884B72" w:rsidRPr="00311FBC">
        <w:rPr>
          <w:rFonts w:ascii="Times New Roman" w:hAnsi="Times New Roman" w:cs="Times New Roman"/>
          <w:i/>
          <w:sz w:val="24"/>
          <w:szCs w:val="24"/>
        </w:rPr>
        <w:t>Madhumeha</w:t>
      </w:r>
      <w:r w:rsidR="00884B72">
        <w:rPr>
          <w:rFonts w:ascii="Times New Roman" w:hAnsi="Times New Roman" w:cs="Times New Roman"/>
          <w:sz w:val="24"/>
          <w:szCs w:val="24"/>
        </w:rPr>
        <w:t xml:space="preserve"> (</w:t>
      </w:r>
      <w:r w:rsidRPr="00F8484F">
        <w:rPr>
          <w:rFonts w:ascii="Times New Roman" w:hAnsi="Times New Roman" w:cs="Times New Roman"/>
          <w:sz w:val="24"/>
          <w:szCs w:val="24"/>
        </w:rPr>
        <w:t>Diabetes mellitus</w:t>
      </w:r>
      <w:r w:rsidR="00884B72">
        <w:rPr>
          <w:rFonts w:ascii="Times New Roman" w:hAnsi="Times New Roman" w:cs="Times New Roman"/>
          <w:sz w:val="24"/>
          <w:szCs w:val="24"/>
        </w:rPr>
        <w:t>)</w:t>
      </w:r>
      <w:r w:rsidRPr="00F8484F">
        <w:rPr>
          <w:rFonts w:ascii="Times New Roman" w:hAnsi="Times New Roman" w:cs="Times New Roman"/>
          <w:sz w:val="24"/>
          <w:szCs w:val="24"/>
        </w:rPr>
        <w:t xml:space="preserve"> is a giant disease considered as one of the arch enemy of the mankind. World Health Organization (W.H.O.) has projected that the maximum increase in diabetes would occur in India.</w:t>
      </w:r>
    </w:p>
    <w:p w:rsidR="00734E38" w:rsidRPr="00F8484F" w:rsidRDefault="00734E38"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Diabetes is fast gaining the status of a potential epidemic in India. It is predicted that by 2030 diabetes mellitus may afflict up to 79.4 million individuals in India.</w:t>
      </w:r>
    </w:p>
    <w:p w:rsidR="00734E38" w:rsidRPr="00F8484F" w:rsidRDefault="00734E38"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The present study has been undertaken with the objectives, to find out the etiology and</w:t>
      </w:r>
      <w:r w:rsidRPr="008D3BD4">
        <w:rPr>
          <w:rFonts w:ascii="Times New Roman" w:hAnsi="Times New Roman" w:cs="Times New Roman"/>
          <w:i/>
          <w:sz w:val="24"/>
          <w:szCs w:val="24"/>
        </w:rPr>
        <w:t xml:space="preserve"> Samprapti</w:t>
      </w:r>
      <w:r w:rsidRPr="00F8484F">
        <w:rPr>
          <w:rFonts w:ascii="Times New Roman" w:hAnsi="Times New Roman" w:cs="Times New Roman"/>
          <w:sz w:val="24"/>
          <w:szCs w:val="24"/>
        </w:rPr>
        <w:t xml:space="preserve"> of the disease according to Ayurvedic texts, to evaluate role of </w:t>
      </w:r>
      <w:r w:rsidRPr="008D3BD4">
        <w:rPr>
          <w:rFonts w:ascii="Times New Roman" w:hAnsi="Times New Roman" w:cs="Times New Roman"/>
          <w:i/>
          <w:sz w:val="24"/>
          <w:szCs w:val="24"/>
        </w:rPr>
        <w:t>Madyapana</w:t>
      </w:r>
      <w:r w:rsidRPr="00F8484F">
        <w:rPr>
          <w:rFonts w:ascii="Times New Roman" w:hAnsi="Times New Roman" w:cs="Times New Roman"/>
          <w:sz w:val="24"/>
          <w:szCs w:val="24"/>
        </w:rPr>
        <w:t xml:space="preserve"> (alcohol</w:t>
      </w:r>
      <w:r w:rsidR="00381811">
        <w:rPr>
          <w:rFonts w:ascii="Times New Roman" w:hAnsi="Times New Roman" w:cs="Times New Roman"/>
          <w:sz w:val="24"/>
          <w:szCs w:val="24"/>
        </w:rPr>
        <w:t>ism</w:t>
      </w:r>
      <w:r w:rsidRPr="00F8484F">
        <w:rPr>
          <w:rFonts w:ascii="Times New Roman" w:hAnsi="Times New Roman" w:cs="Times New Roman"/>
          <w:sz w:val="24"/>
          <w:szCs w:val="24"/>
        </w:rPr>
        <w:t xml:space="preserve">) in the etiology and progression of the disease. </w:t>
      </w:r>
    </w:p>
    <w:p w:rsidR="00401FFB" w:rsidRDefault="00734E38"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Survey study was designed to strengthen the facts about diet and lifestyle contributing to etiopa</w:t>
      </w:r>
      <w:r w:rsidR="00381811">
        <w:rPr>
          <w:rFonts w:ascii="Times New Roman" w:hAnsi="Times New Roman" w:cs="Times New Roman"/>
          <w:sz w:val="24"/>
          <w:szCs w:val="24"/>
        </w:rPr>
        <w:t xml:space="preserve">thogenesis of </w:t>
      </w:r>
      <w:r w:rsidR="00381811" w:rsidRPr="008D3BD4">
        <w:rPr>
          <w:rFonts w:ascii="Times New Roman" w:hAnsi="Times New Roman" w:cs="Times New Roman"/>
          <w:i/>
          <w:sz w:val="24"/>
          <w:szCs w:val="24"/>
        </w:rPr>
        <w:t>Madhumeha</w:t>
      </w:r>
      <w:r w:rsidR="00381811">
        <w:rPr>
          <w:rFonts w:ascii="Times New Roman" w:hAnsi="Times New Roman" w:cs="Times New Roman"/>
          <w:sz w:val="24"/>
          <w:szCs w:val="24"/>
        </w:rPr>
        <w:t xml:space="preserve"> (</w:t>
      </w:r>
      <w:r w:rsidRPr="00F8484F">
        <w:rPr>
          <w:rFonts w:ascii="Times New Roman" w:hAnsi="Times New Roman" w:cs="Times New Roman"/>
          <w:sz w:val="24"/>
          <w:szCs w:val="24"/>
        </w:rPr>
        <w:t xml:space="preserve">diabetes mellitus). It establishes that excessive consumption of </w:t>
      </w:r>
      <w:r w:rsidRPr="00401FFB">
        <w:rPr>
          <w:rFonts w:ascii="Times New Roman" w:hAnsi="Times New Roman" w:cs="Times New Roman"/>
          <w:sz w:val="24"/>
          <w:szCs w:val="24"/>
        </w:rPr>
        <w:t xml:space="preserve">alcohol play a significant role in doing </w:t>
      </w:r>
      <w:proofErr w:type="spellStart"/>
      <w:r w:rsidRPr="008D3BD4">
        <w:rPr>
          <w:rFonts w:ascii="Times New Roman" w:hAnsi="Times New Roman" w:cs="Times New Roman"/>
          <w:i/>
          <w:sz w:val="24"/>
          <w:szCs w:val="24"/>
        </w:rPr>
        <w:t>Tivrata</w:t>
      </w:r>
      <w:proofErr w:type="spellEnd"/>
      <w:r w:rsidRPr="00401FFB">
        <w:rPr>
          <w:rFonts w:ascii="Times New Roman" w:hAnsi="Times New Roman" w:cs="Times New Roman"/>
          <w:sz w:val="24"/>
          <w:szCs w:val="24"/>
        </w:rPr>
        <w:t xml:space="preserve"> of </w:t>
      </w:r>
      <w:r w:rsidRPr="008D3BD4">
        <w:rPr>
          <w:rFonts w:ascii="Times New Roman" w:hAnsi="Times New Roman" w:cs="Times New Roman"/>
          <w:i/>
          <w:sz w:val="24"/>
          <w:szCs w:val="24"/>
        </w:rPr>
        <w:t>lakshana</w:t>
      </w:r>
      <w:r w:rsidRPr="00401FFB">
        <w:rPr>
          <w:rFonts w:ascii="Times New Roman" w:hAnsi="Times New Roman" w:cs="Times New Roman"/>
          <w:sz w:val="24"/>
          <w:szCs w:val="24"/>
        </w:rPr>
        <w:t xml:space="preserve"> (change in gradation) causation of the disease.</w:t>
      </w:r>
    </w:p>
    <w:p w:rsidR="00774068" w:rsidRPr="00401FFB" w:rsidRDefault="001E0D35" w:rsidP="00200BAD">
      <w:pPr>
        <w:spacing w:after="0"/>
        <w:jc w:val="both"/>
        <w:rPr>
          <w:rFonts w:ascii="Times New Roman" w:hAnsi="Times New Roman" w:cs="Times New Roman"/>
          <w:sz w:val="24"/>
          <w:szCs w:val="24"/>
        </w:rPr>
      </w:pPr>
      <w:r w:rsidRPr="00401FFB">
        <w:rPr>
          <w:rFonts w:ascii="Times New Roman" w:hAnsi="Times New Roman" w:cs="Times New Roman"/>
          <w:sz w:val="24"/>
          <w:szCs w:val="24"/>
        </w:rPr>
        <w:t>For this, 120 male patients of age group 40</w:t>
      </w:r>
      <w:r w:rsidR="00E47BA4" w:rsidRPr="00401FFB">
        <w:rPr>
          <w:rFonts w:ascii="Times New Roman" w:hAnsi="Times New Roman" w:cs="Times New Roman"/>
          <w:sz w:val="24"/>
          <w:szCs w:val="24"/>
        </w:rPr>
        <w:t xml:space="preserve"> to </w:t>
      </w:r>
      <w:r w:rsidRPr="00401FFB">
        <w:rPr>
          <w:rFonts w:ascii="Times New Roman" w:hAnsi="Times New Roman" w:cs="Times New Roman"/>
          <w:sz w:val="24"/>
          <w:szCs w:val="24"/>
        </w:rPr>
        <w:t>70 years were randomly selected from OPD and IPD of Late Kedari Redekar Ayurved medical College and Research centre Gadhinglaj, Kolhapur, Maharashtra</w:t>
      </w:r>
      <w:r w:rsidRPr="00401FFB">
        <w:rPr>
          <w:rFonts w:ascii="Times New Roman" w:hAnsi="Times New Roman" w:cs="Times New Roman"/>
          <w:color w:val="000000" w:themeColor="text1"/>
          <w:sz w:val="24"/>
          <w:szCs w:val="24"/>
        </w:rPr>
        <w:t xml:space="preserve"> and divided into two groups, Group A</w:t>
      </w:r>
      <w:r w:rsidR="00E47BA4" w:rsidRPr="00401FFB">
        <w:rPr>
          <w:rFonts w:ascii="Times New Roman" w:hAnsi="Times New Roman" w:cs="Times New Roman"/>
          <w:color w:val="000000" w:themeColor="text1"/>
          <w:sz w:val="24"/>
          <w:szCs w:val="24"/>
        </w:rPr>
        <w:t xml:space="preserve"> </w:t>
      </w:r>
      <w:r w:rsidRPr="00401FFB">
        <w:rPr>
          <w:rFonts w:ascii="Times New Roman" w:hAnsi="Times New Roman" w:cs="Times New Roman"/>
          <w:color w:val="000000" w:themeColor="text1"/>
          <w:sz w:val="24"/>
          <w:szCs w:val="24"/>
        </w:rPr>
        <w:t xml:space="preserve">(60 Non alcoholic </w:t>
      </w:r>
      <w:proofErr w:type="spellStart"/>
      <w:r w:rsidRPr="00401FFB">
        <w:rPr>
          <w:rFonts w:ascii="Times New Roman" w:hAnsi="Times New Roman" w:cs="Times New Roman"/>
          <w:color w:val="000000" w:themeColor="text1"/>
          <w:sz w:val="24"/>
          <w:szCs w:val="24"/>
        </w:rPr>
        <w:t>Madhumehi</w:t>
      </w:r>
      <w:proofErr w:type="spellEnd"/>
      <w:r w:rsidRPr="00401FFB">
        <w:rPr>
          <w:rFonts w:ascii="Times New Roman" w:hAnsi="Times New Roman" w:cs="Times New Roman"/>
          <w:color w:val="000000" w:themeColor="text1"/>
          <w:sz w:val="24"/>
          <w:szCs w:val="24"/>
        </w:rPr>
        <w:t xml:space="preserve"> p</w:t>
      </w:r>
      <w:r w:rsidR="00E47BA4" w:rsidRPr="00401FFB">
        <w:rPr>
          <w:rFonts w:ascii="Times New Roman" w:hAnsi="Times New Roman" w:cs="Times New Roman"/>
          <w:color w:val="000000" w:themeColor="text1"/>
          <w:sz w:val="24"/>
          <w:szCs w:val="24"/>
        </w:rPr>
        <w:t>a</w:t>
      </w:r>
      <w:r w:rsidRPr="00401FFB">
        <w:rPr>
          <w:rFonts w:ascii="Times New Roman" w:hAnsi="Times New Roman" w:cs="Times New Roman"/>
          <w:color w:val="000000" w:themeColor="text1"/>
          <w:sz w:val="24"/>
          <w:szCs w:val="24"/>
        </w:rPr>
        <w:t xml:space="preserve">tients) and Group B (60 Alcoholic </w:t>
      </w:r>
      <w:proofErr w:type="spellStart"/>
      <w:r w:rsidRPr="00401FFB">
        <w:rPr>
          <w:rFonts w:ascii="Times New Roman" w:hAnsi="Times New Roman" w:cs="Times New Roman"/>
          <w:color w:val="000000" w:themeColor="text1"/>
          <w:sz w:val="24"/>
          <w:szCs w:val="24"/>
        </w:rPr>
        <w:t>Madhumehi</w:t>
      </w:r>
      <w:proofErr w:type="spellEnd"/>
      <w:r w:rsidRPr="00401FFB">
        <w:rPr>
          <w:rFonts w:ascii="Times New Roman" w:hAnsi="Times New Roman" w:cs="Times New Roman"/>
          <w:color w:val="000000" w:themeColor="text1"/>
          <w:sz w:val="24"/>
          <w:szCs w:val="24"/>
        </w:rPr>
        <w:t xml:space="preserve"> patients). C</w:t>
      </w:r>
      <w:r w:rsidRPr="00401FFB">
        <w:rPr>
          <w:rFonts w:ascii="Times New Roman" w:hAnsi="Times New Roman" w:cs="Times New Roman"/>
          <w:sz w:val="24"/>
          <w:szCs w:val="24"/>
        </w:rPr>
        <w:t>linical and laboratorial signs and symptoms were observed before study and after 2 days of discontinuation of treatment. The study has proved that</w:t>
      </w:r>
      <w:r w:rsidR="00774068" w:rsidRPr="00401FFB">
        <w:rPr>
          <w:rFonts w:ascii="Times New Roman" w:hAnsi="Times New Roman" w:cs="Times New Roman"/>
          <w:sz w:val="24"/>
          <w:szCs w:val="24"/>
        </w:rPr>
        <w:t xml:space="preserve"> Alcoholism and </w:t>
      </w:r>
      <w:proofErr w:type="spellStart"/>
      <w:r w:rsidR="00774068" w:rsidRPr="008D3BD4">
        <w:rPr>
          <w:rFonts w:ascii="Times New Roman" w:hAnsi="Times New Roman" w:cs="Times New Roman"/>
          <w:i/>
          <w:sz w:val="24"/>
          <w:szCs w:val="24"/>
        </w:rPr>
        <w:t>Prabhut</w:t>
      </w:r>
      <w:proofErr w:type="spellEnd"/>
      <w:r w:rsidR="00774068" w:rsidRPr="008D3BD4">
        <w:rPr>
          <w:rFonts w:ascii="Times New Roman" w:hAnsi="Times New Roman" w:cs="Times New Roman"/>
          <w:i/>
          <w:sz w:val="24"/>
          <w:szCs w:val="24"/>
        </w:rPr>
        <w:t xml:space="preserve"> Mutrata</w:t>
      </w:r>
      <w:r w:rsidR="00774068" w:rsidRPr="00401FFB">
        <w:rPr>
          <w:rFonts w:ascii="Times New Roman" w:hAnsi="Times New Roman" w:cs="Times New Roman"/>
          <w:sz w:val="24"/>
          <w:szCs w:val="24"/>
        </w:rPr>
        <w:t xml:space="preserve"> </w:t>
      </w:r>
      <w:r w:rsidR="007457BD">
        <w:rPr>
          <w:rFonts w:ascii="Times New Roman" w:hAnsi="Times New Roman" w:cs="Times New Roman"/>
          <w:sz w:val="24"/>
          <w:szCs w:val="24"/>
        </w:rPr>
        <w:t xml:space="preserve">(Polyuria), Frequency of Urine were </w:t>
      </w:r>
      <w:r w:rsidR="00774068" w:rsidRPr="00401FFB">
        <w:rPr>
          <w:rFonts w:ascii="Times New Roman" w:hAnsi="Times New Roman" w:cs="Times New Roman"/>
          <w:sz w:val="24"/>
          <w:szCs w:val="24"/>
        </w:rPr>
        <w:t xml:space="preserve">associated with </w:t>
      </w:r>
      <w:r w:rsidR="00774068" w:rsidRPr="008D3BD4">
        <w:rPr>
          <w:rFonts w:ascii="Times New Roman" w:hAnsi="Times New Roman" w:cs="Times New Roman"/>
          <w:i/>
          <w:sz w:val="24"/>
          <w:szCs w:val="24"/>
        </w:rPr>
        <w:t>Madhumeha.</w:t>
      </w:r>
    </w:p>
    <w:p w:rsidR="001E0D35" w:rsidRPr="00401FFB" w:rsidRDefault="00C354CE" w:rsidP="00200BAD">
      <w:pPr>
        <w:spacing w:after="0"/>
        <w:jc w:val="both"/>
        <w:rPr>
          <w:rFonts w:ascii="Times New Roman" w:hAnsi="Times New Roman" w:cs="Times New Roman"/>
          <w:b/>
          <w:sz w:val="24"/>
          <w:szCs w:val="24"/>
        </w:rPr>
      </w:pPr>
      <w:r w:rsidRPr="00401FFB">
        <w:rPr>
          <w:rFonts w:ascii="Times New Roman" w:hAnsi="Times New Roman" w:cs="Times New Roman"/>
          <w:b/>
          <w:sz w:val="24"/>
          <w:szCs w:val="24"/>
        </w:rPr>
        <w:t>KEYWORDS:</w:t>
      </w:r>
      <w:r w:rsidR="001E0D35" w:rsidRPr="00401FFB">
        <w:rPr>
          <w:rFonts w:ascii="Times New Roman" w:hAnsi="Times New Roman" w:cs="Times New Roman"/>
          <w:b/>
          <w:sz w:val="24"/>
          <w:szCs w:val="24"/>
        </w:rPr>
        <w:t xml:space="preserve"> </w:t>
      </w:r>
      <w:r w:rsidR="00774068" w:rsidRPr="008D3BD4">
        <w:rPr>
          <w:rFonts w:ascii="Times New Roman" w:hAnsi="Times New Roman" w:cs="Times New Roman"/>
          <w:i/>
          <w:sz w:val="24"/>
          <w:szCs w:val="24"/>
        </w:rPr>
        <w:t>Madhumeha</w:t>
      </w:r>
      <w:r w:rsidR="00774068" w:rsidRPr="00401FFB">
        <w:rPr>
          <w:rFonts w:ascii="Times New Roman" w:hAnsi="Times New Roman" w:cs="Times New Roman"/>
          <w:b/>
          <w:sz w:val="24"/>
          <w:szCs w:val="24"/>
        </w:rPr>
        <w:t>,</w:t>
      </w:r>
      <w:r w:rsidR="00774068" w:rsidRPr="00401FFB">
        <w:rPr>
          <w:rFonts w:ascii="Times New Roman" w:hAnsi="Times New Roman" w:cs="Times New Roman"/>
          <w:sz w:val="24"/>
          <w:szCs w:val="24"/>
        </w:rPr>
        <w:t xml:space="preserve"> Diabetes mellitus</w:t>
      </w:r>
      <w:r w:rsidR="00381811">
        <w:rPr>
          <w:rFonts w:ascii="Times New Roman" w:hAnsi="Times New Roman" w:cs="Times New Roman"/>
          <w:sz w:val="24"/>
          <w:szCs w:val="24"/>
        </w:rPr>
        <w:t>,</w:t>
      </w:r>
      <w:r w:rsidR="00774068" w:rsidRPr="00401FFB">
        <w:rPr>
          <w:rFonts w:ascii="Times New Roman" w:hAnsi="Times New Roman" w:cs="Times New Roman"/>
          <w:i/>
          <w:sz w:val="24"/>
          <w:szCs w:val="24"/>
        </w:rPr>
        <w:t xml:space="preserve"> </w:t>
      </w:r>
      <w:r w:rsidR="00774068" w:rsidRPr="00401FFB">
        <w:rPr>
          <w:rFonts w:ascii="Times New Roman" w:hAnsi="Times New Roman" w:cs="Times New Roman"/>
          <w:sz w:val="24"/>
          <w:szCs w:val="24"/>
        </w:rPr>
        <w:t>alcohol,</w:t>
      </w:r>
      <w:r w:rsidR="00EB4111">
        <w:rPr>
          <w:rFonts w:ascii="Times New Roman" w:hAnsi="Times New Roman" w:cs="Times New Roman"/>
          <w:sz w:val="24"/>
          <w:szCs w:val="24"/>
        </w:rPr>
        <w:t xml:space="preserve"> </w:t>
      </w:r>
      <w:proofErr w:type="spellStart"/>
      <w:r w:rsidR="00EB4111" w:rsidRPr="008D3BD4">
        <w:rPr>
          <w:rFonts w:ascii="Times New Roman" w:hAnsi="Times New Roman" w:cs="Times New Roman"/>
          <w:i/>
          <w:sz w:val="24"/>
          <w:szCs w:val="24"/>
        </w:rPr>
        <w:t>T</w:t>
      </w:r>
      <w:r w:rsidR="00141076" w:rsidRPr="008D3BD4">
        <w:rPr>
          <w:rFonts w:ascii="Times New Roman" w:hAnsi="Times New Roman" w:cs="Times New Roman"/>
          <w:i/>
          <w:sz w:val="24"/>
          <w:szCs w:val="24"/>
        </w:rPr>
        <w:t>ivrata</w:t>
      </w:r>
      <w:proofErr w:type="spellEnd"/>
      <w:r w:rsidR="00EB4111" w:rsidRPr="008D3BD4">
        <w:rPr>
          <w:rFonts w:ascii="Times New Roman" w:hAnsi="Times New Roman" w:cs="Times New Roman"/>
          <w:i/>
          <w:sz w:val="24"/>
          <w:szCs w:val="24"/>
        </w:rPr>
        <w:t>,</w:t>
      </w:r>
      <w:r w:rsidR="00774068" w:rsidRPr="008D3BD4">
        <w:rPr>
          <w:rFonts w:ascii="Times New Roman" w:hAnsi="Times New Roman" w:cs="Times New Roman"/>
          <w:i/>
          <w:sz w:val="24"/>
          <w:szCs w:val="24"/>
        </w:rPr>
        <w:t xml:space="preserve"> </w:t>
      </w:r>
      <w:proofErr w:type="spellStart"/>
      <w:r w:rsidR="00774068" w:rsidRPr="008D3BD4">
        <w:rPr>
          <w:rFonts w:ascii="Times New Roman" w:hAnsi="Times New Roman" w:cs="Times New Roman"/>
          <w:i/>
          <w:sz w:val="24"/>
          <w:szCs w:val="24"/>
        </w:rPr>
        <w:t>Prabhut</w:t>
      </w:r>
      <w:proofErr w:type="spellEnd"/>
      <w:r w:rsidR="00774068" w:rsidRPr="008D3BD4">
        <w:rPr>
          <w:rFonts w:ascii="Times New Roman" w:hAnsi="Times New Roman" w:cs="Times New Roman"/>
          <w:i/>
          <w:sz w:val="24"/>
          <w:szCs w:val="24"/>
        </w:rPr>
        <w:t xml:space="preserve"> Mutrata</w:t>
      </w:r>
      <w:r w:rsidR="007457BD">
        <w:rPr>
          <w:rFonts w:ascii="Times New Roman" w:hAnsi="Times New Roman" w:cs="Times New Roman"/>
          <w:sz w:val="24"/>
          <w:szCs w:val="24"/>
        </w:rPr>
        <w:t>.</w:t>
      </w:r>
    </w:p>
    <w:p w:rsidR="00E47BA4" w:rsidRPr="00401FFB" w:rsidRDefault="00E47BA4" w:rsidP="00200BAD">
      <w:pPr>
        <w:spacing w:after="0"/>
        <w:jc w:val="both"/>
        <w:rPr>
          <w:rFonts w:ascii="Times New Roman" w:hAnsi="Times New Roman" w:cs="Times New Roman"/>
          <w:sz w:val="24"/>
          <w:szCs w:val="24"/>
        </w:rPr>
      </w:pPr>
    </w:p>
    <w:p w:rsidR="00F85881" w:rsidRPr="00401FFB" w:rsidRDefault="00C354CE" w:rsidP="00200BAD">
      <w:pPr>
        <w:spacing w:after="0"/>
        <w:jc w:val="both"/>
        <w:rPr>
          <w:rFonts w:ascii="Times New Roman" w:hAnsi="Times New Roman" w:cs="Times New Roman"/>
          <w:b/>
          <w:sz w:val="24"/>
          <w:szCs w:val="24"/>
        </w:rPr>
      </w:pPr>
      <w:r w:rsidRPr="00401FFB">
        <w:rPr>
          <w:rFonts w:ascii="Times New Roman" w:hAnsi="Times New Roman" w:cs="Times New Roman"/>
          <w:b/>
          <w:sz w:val="24"/>
          <w:szCs w:val="24"/>
        </w:rPr>
        <w:t>INTRODUCTION</w:t>
      </w:r>
    </w:p>
    <w:p w:rsidR="00F85881" w:rsidRPr="00401FFB" w:rsidRDefault="00505749" w:rsidP="00200BAD">
      <w:pPr>
        <w:spacing w:after="0"/>
        <w:jc w:val="both"/>
        <w:rPr>
          <w:rFonts w:ascii="Times New Roman" w:hAnsi="Times New Roman" w:cs="Times New Roman"/>
          <w:b/>
          <w:sz w:val="24"/>
          <w:szCs w:val="24"/>
        </w:rPr>
      </w:pPr>
      <w:r w:rsidRPr="00401FFB">
        <w:rPr>
          <w:rFonts w:ascii="Times New Roman" w:hAnsi="Times New Roman" w:cs="Times New Roman"/>
          <w:sz w:val="24"/>
          <w:szCs w:val="24"/>
        </w:rPr>
        <w:t>Modern science through improved sanitation, vaccination, antibiotics and medical attention has eliminated the threat of death from most infectious diseases. This means that death from lifestyle diseases like heart disease, diabetes, cancer etc are now the primary causes of death. Everybody naturally has to die of something, but lifestyle diseases take people before their time.</w:t>
      </w:r>
    </w:p>
    <w:p w:rsidR="00F85881" w:rsidRPr="00F8484F" w:rsidRDefault="00505749" w:rsidP="00200BAD">
      <w:pPr>
        <w:spacing w:after="0"/>
        <w:jc w:val="both"/>
        <w:rPr>
          <w:rFonts w:ascii="Times New Roman" w:hAnsi="Times New Roman" w:cs="Times New Roman"/>
          <w:b/>
          <w:sz w:val="24"/>
          <w:szCs w:val="24"/>
        </w:rPr>
      </w:pPr>
      <w:r w:rsidRPr="00401FFB">
        <w:rPr>
          <w:rFonts w:ascii="Times New Roman" w:hAnsi="Times New Roman" w:cs="Times New Roman"/>
          <w:sz w:val="24"/>
          <w:szCs w:val="24"/>
        </w:rPr>
        <w:lastRenderedPageBreak/>
        <w:t>The World health Organization (WHO) has identified India as one of the nations that is going</w:t>
      </w:r>
      <w:r w:rsidRPr="00F8484F">
        <w:rPr>
          <w:rFonts w:ascii="Times New Roman" w:hAnsi="Times New Roman" w:cs="Times New Roman"/>
          <w:sz w:val="24"/>
          <w:szCs w:val="24"/>
        </w:rPr>
        <w:t xml:space="preserve"> to have most of the lifestyle disorders in the near future. It is said that, the possibility of an Indian suffering from a lifestyle disease is four percent greater than people from other nationalities. Nowadays, not only are lifestyle disorders becoming more common, but they are also affecting younger population.</w:t>
      </w:r>
    </w:p>
    <w:p w:rsidR="00F27812" w:rsidRPr="00F8484F" w:rsidRDefault="00505749"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A sedentary lifestyle combined with an increase in the consumption of fatty food and alcohol is to blame for the cases of obesity, diabetes, hypertension etc. Doctors term these diseases as ‘affluent society diseases’, which are mainly caused due to reduced physical activity and consumption of fast food and alcohol.</w:t>
      </w:r>
    </w:p>
    <w:p w:rsidR="00141076" w:rsidRDefault="00141076" w:rsidP="00200BAD">
      <w:pPr>
        <w:autoSpaceDE w:val="0"/>
        <w:autoSpaceDN w:val="0"/>
        <w:adjustRightInd w:val="0"/>
        <w:spacing w:after="0"/>
        <w:jc w:val="both"/>
        <w:rPr>
          <w:rFonts w:ascii="Times New Roman" w:hAnsi="Times New Roman" w:cs="Times New Roman"/>
          <w:iCs/>
          <w:sz w:val="24"/>
          <w:szCs w:val="24"/>
          <w:vertAlign w:val="superscript"/>
        </w:rPr>
      </w:pPr>
      <w:r w:rsidRPr="00141076">
        <w:rPr>
          <w:rFonts w:ascii="Times New Roman" w:hAnsi="Times New Roman" w:cs="Times New Roman"/>
          <w:i/>
          <w:iCs/>
          <w:sz w:val="24"/>
          <w:szCs w:val="24"/>
        </w:rPr>
        <w:t>Acharyas</w:t>
      </w:r>
      <w:r w:rsidRPr="00141076">
        <w:rPr>
          <w:rFonts w:ascii="Times New Roman" w:hAnsi="Times New Roman" w:cs="Times New Roman"/>
          <w:iCs/>
          <w:sz w:val="24"/>
          <w:szCs w:val="24"/>
        </w:rPr>
        <w:t xml:space="preserve"> of </w:t>
      </w:r>
      <w:r w:rsidRPr="00141076">
        <w:rPr>
          <w:rFonts w:ascii="Times New Roman" w:hAnsi="Times New Roman" w:cs="Times New Roman"/>
          <w:i/>
          <w:iCs/>
          <w:sz w:val="24"/>
          <w:szCs w:val="24"/>
        </w:rPr>
        <w:t>Bhrihatrayi</w:t>
      </w:r>
      <w:r w:rsidRPr="00141076">
        <w:rPr>
          <w:rFonts w:ascii="Times New Roman" w:hAnsi="Times New Roman" w:cs="Times New Roman"/>
          <w:iCs/>
          <w:sz w:val="24"/>
          <w:szCs w:val="24"/>
        </w:rPr>
        <w:t xml:space="preserve"> dealt </w:t>
      </w:r>
      <w:r w:rsidRPr="00141076">
        <w:rPr>
          <w:rFonts w:ascii="Times New Roman" w:hAnsi="Times New Roman" w:cs="Times New Roman"/>
          <w:i/>
          <w:iCs/>
          <w:sz w:val="24"/>
          <w:szCs w:val="24"/>
        </w:rPr>
        <w:t>Prameha</w:t>
      </w:r>
      <w:r w:rsidRPr="00141076">
        <w:rPr>
          <w:rFonts w:ascii="Times New Roman" w:hAnsi="Times New Roman" w:cs="Times New Roman"/>
          <w:iCs/>
          <w:sz w:val="24"/>
          <w:szCs w:val="24"/>
        </w:rPr>
        <w:t xml:space="preserve"> extensively in their </w:t>
      </w:r>
      <w:r w:rsidRPr="00141076">
        <w:rPr>
          <w:rFonts w:ascii="Times New Roman" w:hAnsi="Times New Roman" w:cs="Times New Roman"/>
          <w:i/>
          <w:iCs/>
          <w:sz w:val="24"/>
          <w:szCs w:val="24"/>
        </w:rPr>
        <w:t xml:space="preserve">samhitas </w:t>
      </w:r>
      <w:r w:rsidRPr="00141076">
        <w:rPr>
          <w:rFonts w:ascii="Times New Roman" w:hAnsi="Times New Roman" w:cs="Times New Roman"/>
          <w:iCs/>
          <w:sz w:val="24"/>
          <w:szCs w:val="24"/>
        </w:rPr>
        <w:t xml:space="preserve">with its types according to </w:t>
      </w:r>
      <w:r w:rsidRPr="00141076">
        <w:rPr>
          <w:rFonts w:ascii="Times New Roman" w:hAnsi="Times New Roman" w:cs="Times New Roman"/>
          <w:i/>
          <w:iCs/>
          <w:sz w:val="24"/>
          <w:szCs w:val="24"/>
        </w:rPr>
        <w:t>Doshas.</w:t>
      </w:r>
      <w:r w:rsidRPr="00141076">
        <w:rPr>
          <w:rFonts w:ascii="Times New Roman" w:hAnsi="Times New Roman" w:cs="Times New Roman"/>
          <w:iCs/>
          <w:sz w:val="24"/>
          <w:szCs w:val="24"/>
        </w:rPr>
        <w:t xml:space="preserve"> </w:t>
      </w:r>
      <w:r w:rsidRPr="00141076">
        <w:rPr>
          <w:rFonts w:ascii="Times New Roman" w:hAnsi="Times New Roman" w:cs="Times New Roman"/>
          <w:i/>
          <w:iCs/>
          <w:sz w:val="24"/>
          <w:szCs w:val="24"/>
        </w:rPr>
        <w:t>Madhumeha</w:t>
      </w:r>
      <w:r w:rsidRPr="00141076">
        <w:rPr>
          <w:rFonts w:ascii="Times New Roman" w:hAnsi="Times New Roman" w:cs="Times New Roman"/>
          <w:iCs/>
          <w:sz w:val="24"/>
          <w:szCs w:val="24"/>
        </w:rPr>
        <w:t xml:space="preserve"> is one of the </w:t>
      </w:r>
      <w:proofErr w:type="gramStart"/>
      <w:r w:rsidRPr="00141076">
        <w:rPr>
          <w:rFonts w:ascii="Times New Roman" w:hAnsi="Times New Roman" w:cs="Times New Roman"/>
          <w:iCs/>
          <w:sz w:val="24"/>
          <w:szCs w:val="24"/>
        </w:rPr>
        <w:t>type</w:t>
      </w:r>
      <w:proofErr w:type="gramEnd"/>
      <w:r w:rsidRPr="00141076">
        <w:rPr>
          <w:rFonts w:ascii="Times New Roman" w:hAnsi="Times New Roman" w:cs="Times New Roman"/>
          <w:iCs/>
          <w:sz w:val="24"/>
          <w:szCs w:val="24"/>
        </w:rPr>
        <w:t xml:space="preserve"> of </w:t>
      </w:r>
      <w:r w:rsidRPr="00141076">
        <w:rPr>
          <w:rFonts w:ascii="Times New Roman" w:hAnsi="Times New Roman" w:cs="Times New Roman"/>
          <w:i/>
          <w:iCs/>
          <w:sz w:val="24"/>
          <w:szCs w:val="24"/>
        </w:rPr>
        <w:t>vataj prameha</w:t>
      </w:r>
      <w:r w:rsidRPr="00141076">
        <w:rPr>
          <w:rFonts w:ascii="Times New Roman" w:hAnsi="Times New Roman" w:cs="Times New Roman"/>
          <w:iCs/>
          <w:sz w:val="24"/>
          <w:szCs w:val="24"/>
        </w:rPr>
        <w:t>.</w:t>
      </w:r>
      <w:r w:rsidRPr="00141076">
        <w:rPr>
          <w:rFonts w:ascii="Times New Roman" w:hAnsi="Times New Roman" w:cs="Times New Roman"/>
          <w:iCs/>
          <w:sz w:val="24"/>
          <w:szCs w:val="24"/>
          <w:vertAlign w:val="superscript"/>
        </w:rPr>
        <w:t>1-2</w:t>
      </w:r>
    </w:p>
    <w:p w:rsidR="00141076" w:rsidRPr="00141076" w:rsidRDefault="00141076" w:rsidP="00200BAD">
      <w:pPr>
        <w:autoSpaceDE w:val="0"/>
        <w:autoSpaceDN w:val="0"/>
        <w:adjustRightInd w:val="0"/>
        <w:spacing w:after="0"/>
        <w:jc w:val="both"/>
        <w:rPr>
          <w:rFonts w:ascii="Times New Roman" w:hAnsi="Times New Roman" w:cs="Times New Roman"/>
          <w:sz w:val="24"/>
          <w:szCs w:val="24"/>
        </w:rPr>
      </w:pPr>
      <w:r w:rsidRPr="00141076">
        <w:rPr>
          <w:rFonts w:ascii="Times New Roman" w:hAnsi="Times New Roman" w:cs="Times New Roman"/>
          <w:sz w:val="24"/>
          <w:szCs w:val="24"/>
        </w:rPr>
        <w:t xml:space="preserve">The disease </w:t>
      </w:r>
      <w:r w:rsidRPr="00141076">
        <w:rPr>
          <w:rFonts w:ascii="Times New Roman" w:hAnsi="Times New Roman" w:cs="Times New Roman"/>
          <w:i/>
          <w:iCs/>
          <w:sz w:val="24"/>
          <w:szCs w:val="24"/>
        </w:rPr>
        <w:t>madhumeha</w:t>
      </w:r>
      <w:r w:rsidRPr="00141076">
        <w:rPr>
          <w:rFonts w:ascii="Times New Roman" w:hAnsi="Times New Roman" w:cs="Times New Roman"/>
          <w:sz w:val="24"/>
          <w:szCs w:val="24"/>
        </w:rPr>
        <w:t xml:space="preserve"> is one among the </w:t>
      </w:r>
      <w:r w:rsidRPr="00141076">
        <w:rPr>
          <w:rFonts w:ascii="Times New Roman" w:hAnsi="Times New Roman" w:cs="Times New Roman"/>
          <w:i/>
          <w:iCs/>
          <w:sz w:val="24"/>
          <w:szCs w:val="24"/>
        </w:rPr>
        <w:t xml:space="preserve">asthamahagadas </w:t>
      </w:r>
      <w:r w:rsidRPr="00141076">
        <w:rPr>
          <w:rFonts w:ascii="Times New Roman" w:hAnsi="Times New Roman" w:cs="Times New Roman"/>
          <w:sz w:val="24"/>
          <w:szCs w:val="24"/>
        </w:rPr>
        <w:t>(eight fetal condition) formed in urinary system</w:t>
      </w:r>
      <w:r w:rsidRPr="00141076">
        <w:rPr>
          <w:rFonts w:ascii="Times New Roman" w:hAnsi="Times New Roman" w:cs="Times New Roman"/>
          <w:sz w:val="24"/>
          <w:szCs w:val="24"/>
          <w:vertAlign w:val="superscript"/>
        </w:rPr>
        <w:t>3</w:t>
      </w:r>
      <w:r w:rsidRPr="00141076">
        <w:rPr>
          <w:rFonts w:ascii="Times New Roman" w:hAnsi="Times New Roman" w:cs="Times New Roman"/>
          <w:sz w:val="24"/>
          <w:szCs w:val="24"/>
        </w:rPr>
        <w:t>.</w:t>
      </w:r>
    </w:p>
    <w:p w:rsidR="00AD5AA1" w:rsidRPr="00AD5AA1" w:rsidRDefault="00AD5AA1" w:rsidP="00AD5AA1">
      <w:pPr>
        <w:autoSpaceDE w:val="0"/>
        <w:autoSpaceDN w:val="0"/>
        <w:adjustRightInd w:val="0"/>
        <w:spacing w:after="0"/>
        <w:jc w:val="both"/>
        <w:rPr>
          <w:rFonts w:ascii="Times New Roman" w:hAnsi="Times New Roman" w:cs="Times New Roman"/>
          <w:sz w:val="24"/>
          <w:szCs w:val="24"/>
        </w:rPr>
      </w:pPr>
      <w:r w:rsidRPr="00AD5AA1">
        <w:rPr>
          <w:rFonts w:ascii="Times New Roman" w:hAnsi="Times New Roman" w:cs="Times New Roman"/>
          <w:sz w:val="24"/>
          <w:szCs w:val="24"/>
        </w:rPr>
        <w:t>The ‘</w:t>
      </w:r>
      <w:r w:rsidRPr="00AD5AA1">
        <w:rPr>
          <w:rFonts w:ascii="Times New Roman" w:hAnsi="Times New Roman" w:cs="Times New Roman"/>
          <w:i/>
          <w:sz w:val="24"/>
          <w:szCs w:val="24"/>
        </w:rPr>
        <w:t>Meha</w:t>
      </w:r>
      <w:r w:rsidRPr="00AD5AA1">
        <w:rPr>
          <w:rFonts w:ascii="Times New Roman" w:hAnsi="Times New Roman" w:cs="Times New Roman"/>
          <w:sz w:val="24"/>
          <w:szCs w:val="24"/>
        </w:rPr>
        <w:t xml:space="preserve">’ word is mainly related with the excretions through urine. The definition of </w:t>
      </w:r>
      <w:r w:rsidRPr="00AD5AA1">
        <w:rPr>
          <w:rFonts w:ascii="Times New Roman" w:hAnsi="Times New Roman" w:cs="Times New Roman"/>
          <w:i/>
          <w:sz w:val="24"/>
          <w:szCs w:val="24"/>
        </w:rPr>
        <w:t xml:space="preserve">Prameha </w:t>
      </w:r>
      <w:r w:rsidRPr="00AD5AA1">
        <w:rPr>
          <w:rFonts w:ascii="Times New Roman" w:hAnsi="Times New Roman" w:cs="Times New Roman"/>
          <w:sz w:val="24"/>
          <w:szCs w:val="24"/>
        </w:rPr>
        <w:t>mentioned by</w:t>
      </w:r>
      <w:r w:rsidRPr="00AD5AA1">
        <w:rPr>
          <w:rFonts w:ascii="Times New Roman" w:hAnsi="Times New Roman" w:cs="Times New Roman"/>
          <w:i/>
          <w:sz w:val="24"/>
          <w:szCs w:val="24"/>
        </w:rPr>
        <w:t xml:space="preserve"> acharya madhava </w:t>
      </w:r>
      <w:r w:rsidRPr="00AD5AA1">
        <w:rPr>
          <w:rFonts w:ascii="Times New Roman" w:hAnsi="Times New Roman" w:cs="Times New Roman"/>
          <w:sz w:val="24"/>
          <w:szCs w:val="24"/>
        </w:rPr>
        <w:t>in</w:t>
      </w:r>
      <w:r w:rsidRPr="00AD5AA1">
        <w:rPr>
          <w:rFonts w:ascii="Times New Roman" w:hAnsi="Times New Roman" w:cs="Times New Roman"/>
          <w:i/>
          <w:sz w:val="24"/>
          <w:szCs w:val="24"/>
        </w:rPr>
        <w:t xml:space="preserve"> madhav nidan samhita </w:t>
      </w:r>
      <w:r w:rsidRPr="00AD5AA1">
        <w:rPr>
          <w:rFonts w:ascii="Times New Roman" w:hAnsi="Times New Roman" w:cs="Times New Roman"/>
          <w:sz w:val="24"/>
          <w:szCs w:val="24"/>
        </w:rPr>
        <w:t>is</w:t>
      </w:r>
      <w:r w:rsidRPr="00AD5AA1">
        <w:rPr>
          <w:rFonts w:ascii="Times New Roman" w:hAnsi="Times New Roman" w:cs="Times New Roman"/>
          <w:sz w:val="24"/>
          <w:szCs w:val="24"/>
          <w:vertAlign w:val="superscript"/>
        </w:rPr>
        <w:t xml:space="preserve">4 </w:t>
      </w:r>
    </w:p>
    <w:p w:rsidR="00AD5AA1" w:rsidRPr="00AD5AA1" w:rsidRDefault="00AD5AA1" w:rsidP="00AD5AA1">
      <w:pPr>
        <w:autoSpaceDE w:val="0"/>
        <w:autoSpaceDN w:val="0"/>
        <w:adjustRightInd w:val="0"/>
        <w:spacing w:after="0"/>
        <w:jc w:val="both"/>
        <w:rPr>
          <w:rFonts w:ascii="System" w:hAnsi="System" w:cs="System"/>
          <w:b/>
          <w:bCs/>
          <w:sz w:val="20"/>
          <w:szCs w:val="20"/>
        </w:rPr>
      </w:pPr>
      <w:r w:rsidRPr="008D5628">
        <w:rPr>
          <w:rFonts w:ascii="BRH Devanagari" w:hAnsi="BRH Devanagari" w:cs="BRH Devanagari"/>
        </w:rPr>
        <w:tab/>
      </w:r>
      <w:r w:rsidRPr="00AD5AA1">
        <w:rPr>
          <w:rFonts w:ascii="BRH Devanagari" w:hAnsi="BRH Devanagari" w:cs="BRH Devanagari"/>
          <w:sz w:val="20"/>
          <w:szCs w:val="20"/>
        </w:rPr>
        <w:t>"</w:t>
      </w:r>
      <w:proofErr w:type="gramStart"/>
      <w:r w:rsidRPr="00AD5AA1">
        <w:rPr>
          <w:rFonts w:ascii="BRH Devanagari" w:hAnsi="BRH Devanagari" w:cs="BRH Devanagari"/>
          <w:sz w:val="20"/>
          <w:szCs w:val="20"/>
        </w:rPr>
        <w:t>mÉëMüwÉåïhÉ</w:t>
      </w:r>
      <w:proofErr w:type="gramEnd"/>
      <w:r w:rsidRPr="00AD5AA1">
        <w:rPr>
          <w:rFonts w:ascii="BRH Devanagari" w:hAnsi="BRH Devanagari" w:cs="BRH Devanagari"/>
          <w:sz w:val="20"/>
          <w:szCs w:val="20"/>
        </w:rPr>
        <w:t xml:space="preserve"> mÉëpÉÑiÉÇ mÉëcÉÑUÇ uÉÉUÇuÉÉUÇ </w:t>
      </w:r>
      <w:proofErr w:type="spellStart"/>
      <w:r w:rsidRPr="00AD5AA1">
        <w:rPr>
          <w:rFonts w:ascii="BRH Devanagari" w:hAnsi="BRH Devanagari" w:cs="BRH Devanagari"/>
          <w:sz w:val="20"/>
          <w:szCs w:val="20"/>
        </w:rPr>
        <w:t>uÉÉ</w:t>
      </w:r>
      <w:proofErr w:type="spellEnd"/>
      <w:r w:rsidRPr="00AD5AA1">
        <w:rPr>
          <w:rFonts w:ascii="BRH Devanagari" w:hAnsi="BRH Devanagari" w:cs="BRH Devanagari"/>
          <w:sz w:val="20"/>
          <w:szCs w:val="20"/>
        </w:rPr>
        <w:t xml:space="preserve"> qÉåWûÌiÉ </w:t>
      </w:r>
      <w:proofErr w:type="spellStart"/>
      <w:r w:rsidRPr="00AD5AA1">
        <w:rPr>
          <w:rFonts w:ascii="BRH Devanagari" w:hAnsi="BRH Devanagari" w:cs="BRH Devanagari"/>
          <w:sz w:val="20"/>
          <w:szCs w:val="20"/>
        </w:rPr>
        <w:t>qÉÔ§ÉirÉÉaÉÇ</w:t>
      </w:r>
      <w:proofErr w:type="spellEnd"/>
      <w:r w:rsidRPr="00AD5AA1">
        <w:rPr>
          <w:rFonts w:ascii="BRH Devanagari" w:hAnsi="BRH Devanagari" w:cs="BRH Devanagari"/>
          <w:sz w:val="20"/>
          <w:szCs w:val="20"/>
        </w:rPr>
        <w:t xml:space="preserve"> </w:t>
      </w:r>
      <w:proofErr w:type="spellStart"/>
      <w:r w:rsidRPr="00AD5AA1">
        <w:rPr>
          <w:rFonts w:ascii="BRH Devanagari" w:hAnsi="BRH Devanagari" w:cs="BRH Devanagari"/>
          <w:sz w:val="20"/>
          <w:szCs w:val="20"/>
        </w:rPr>
        <w:t>MüUÉåÌiÉ</w:t>
      </w:r>
      <w:proofErr w:type="spellEnd"/>
      <w:r w:rsidRPr="00AD5AA1">
        <w:rPr>
          <w:rFonts w:ascii="BRH Devanagari" w:hAnsi="BRH Devanagari" w:cs="BRH Devanagari"/>
          <w:sz w:val="20"/>
          <w:szCs w:val="20"/>
        </w:rPr>
        <w:t xml:space="preserve"> rÉÎxqÉlÉç UÉåaÉå xÉ mÉëqÉåWûÈ /"</w:t>
      </w: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r>
    </w:p>
    <w:p w:rsidR="00AD5AA1" w:rsidRPr="00AD5AA1" w:rsidRDefault="00AD5AA1" w:rsidP="00AD5AA1">
      <w:pPr>
        <w:autoSpaceDE w:val="0"/>
        <w:autoSpaceDN w:val="0"/>
        <w:adjustRightInd w:val="0"/>
        <w:spacing w:after="0"/>
        <w:jc w:val="both"/>
        <w:rPr>
          <w:rFonts w:ascii="System" w:hAnsi="System" w:cs="System"/>
          <w:b/>
          <w:bCs/>
        </w:rPr>
      </w:pP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r>
      <w:r w:rsidRPr="00AD5AA1">
        <w:rPr>
          <w:rFonts w:ascii="BRH Devanagari" w:hAnsi="BRH Devanagari" w:cs="BRH Devanagari"/>
          <w:sz w:val="20"/>
          <w:szCs w:val="20"/>
        </w:rPr>
        <w:tab/>
        <w:t>(qÉÉ.ÌlÉ.33/1)</w:t>
      </w:r>
    </w:p>
    <w:p w:rsidR="00401FFB" w:rsidRPr="00401FFB" w:rsidRDefault="00401FFB" w:rsidP="00200BAD">
      <w:pPr>
        <w:spacing w:after="0"/>
        <w:jc w:val="both"/>
        <w:rPr>
          <w:rFonts w:ascii="Times New Roman" w:hAnsi="Times New Roman" w:cs="Times New Roman"/>
          <w:sz w:val="24"/>
          <w:szCs w:val="24"/>
        </w:rPr>
      </w:pPr>
      <w:r w:rsidRPr="00401FFB">
        <w:rPr>
          <w:rFonts w:ascii="Times New Roman" w:hAnsi="Times New Roman" w:cs="Times New Roman"/>
          <w:sz w:val="24"/>
          <w:szCs w:val="24"/>
        </w:rPr>
        <w:t xml:space="preserve">In ayurvedic literature </w:t>
      </w:r>
      <w:r w:rsidRPr="008D3BD4">
        <w:rPr>
          <w:rFonts w:ascii="Times New Roman" w:hAnsi="Times New Roman" w:cs="Times New Roman"/>
          <w:i/>
          <w:sz w:val="24"/>
          <w:szCs w:val="24"/>
        </w:rPr>
        <w:t>Acharya Charaka</w:t>
      </w:r>
      <w:r w:rsidRPr="00401FFB">
        <w:rPr>
          <w:rFonts w:ascii="Times New Roman" w:hAnsi="Times New Roman" w:cs="Times New Roman"/>
          <w:sz w:val="24"/>
          <w:szCs w:val="24"/>
        </w:rPr>
        <w:t xml:space="preserve"> has mentioned </w:t>
      </w:r>
      <w:r w:rsidRPr="008D3BD4">
        <w:rPr>
          <w:rFonts w:ascii="Times New Roman" w:hAnsi="Times New Roman" w:cs="Times New Roman"/>
          <w:i/>
          <w:sz w:val="24"/>
          <w:szCs w:val="24"/>
        </w:rPr>
        <w:t>Madyapana</w:t>
      </w:r>
      <w:r>
        <w:rPr>
          <w:rFonts w:ascii="Times New Roman" w:hAnsi="Times New Roman" w:cs="Times New Roman"/>
          <w:sz w:val="24"/>
          <w:szCs w:val="24"/>
        </w:rPr>
        <w:t xml:space="preserve"> (Alcoholism)</w:t>
      </w:r>
      <w:r w:rsidRPr="00401FFB">
        <w:rPr>
          <w:rFonts w:ascii="Times New Roman" w:hAnsi="Times New Roman" w:cs="Times New Roman"/>
          <w:sz w:val="24"/>
          <w:szCs w:val="24"/>
        </w:rPr>
        <w:t xml:space="preserve"> as one of the hetu for </w:t>
      </w:r>
      <w:r w:rsidRPr="008D3BD4">
        <w:rPr>
          <w:rFonts w:ascii="Times New Roman" w:hAnsi="Times New Roman" w:cs="Times New Roman"/>
          <w:i/>
          <w:sz w:val="24"/>
          <w:szCs w:val="24"/>
        </w:rPr>
        <w:t>Madhumeha</w:t>
      </w:r>
      <w:r w:rsidR="00AD5AA1">
        <w:rPr>
          <w:rFonts w:ascii="Times New Roman" w:hAnsi="Times New Roman" w:cs="Times New Roman"/>
          <w:sz w:val="24"/>
          <w:szCs w:val="24"/>
          <w:vertAlign w:val="superscript"/>
        </w:rPr>
        <w:t>5</w:t>
      </w:r>
      <w:r w:rsidRPr="00401FFB">
        <w:rPr>
          <w:rFonts w:ascii="Times New Roman" w:hAnsi="Times New Roman" w:cs="Times New Roman"/>
          <w:sz w:val="24"/>
          <w:szCs w:val="24"/>
        </w:rPr>
        <w:t>.</w:t>
      </w:r>
    </w:p>
    <w:p w:rsidR="00401FFB" w:rsidRPr="00401FFB" w:rsidRDefault="00401FFB" w:rsidP="00200BAD">
      <w:pPr>
        <w:autoSpaceDE w:val="0"/>
        <w:autoSpaceDN w:val="0"/>
        <w:adjustRightInd w:val="0"/>
        <w:spacing w:after="0"/>
        <w:jc w:val="both"/>
        <w:rPr>
          <w:rFonts w:ascii="BRH Devanagari" w:eastAsia="Calibri" w:hAnsi="BRH Devanagari" w:cs="BRH Devanagari"/>
          <w:sz w:val="20"/>
          <w:szCs w:val="20"/>
        </w:rPr>
      </w:pPr>
      <w:r w:rsidRPr="00401FFB">
        <w:rPr>
          <w:rFonts w:ascii="Times New Roman" w:eastAsia="Calibri" w:hAnsi="Times New Roman" w:cs="Times New Roman"/>
          <w:sz w:val="20"/>
          <w:szCs w:val="20"/>
        </w:rPr>
        <w:tab/>
      </w:r>
      <w:r w:rsidRPr="00401FFB">
        <w:rPr>
          <w:rFonts w:ascii="Times New Roman" w:eastAsia="Calibri" w:hAnsi="Times New Roman" w:cs="Times New Roman"/>
          <w:sz w:val="20"/>
          <w:szCs w:val="20"/>
        </w:rPr>
        <w:tab/>
      </w:r>
      <w:r w:rsidRPr="00401FFB">
        <w:rPr>
          <w:rFonts w:ascii="Times New Roman" w:eastAsia="Calibri" w:hAnsi="Times New Roman" w:cs="Times New Roman"/>
          <w:sz w:val="20"/>
          <w:szCs w:val="20"/>
        </w:rPr>
        <w:tab/>
      </w:r>
      <w:r w:rsidRPr="00401FFB">
        <w:rPr>
          <w:rFonts w:ascii="Times New Roman" w:eastAsia="Calibri" w:hAnsi="Times New Roman" w:cs="Times New Roman"/>
          <w:sz w:val="20"/>
          <w:szCs w:val="20"/>
        </w:rPr>
        <w:tab/>
        <w:t>“</w:t>
      </w:r>
      <w:proofErr w:type="gramStart"/>
      <w:r w:rsidRPr="00401FFB">
        <w:rPr>
          <w:rFonts w:ascii="BRH Devanagari" w:eastAsia="Calibri" w:hAnsi="BRH Devanagari" w:cs="BRH Devanagari"/>
          <w:sz w:val="20"/>
          <w:szCs w:val="20"/>
        </w:rPr>
        <w:t>aÉÑÂÎxlÉakÉÉqsÉsÉuÉhÉÉlrÉÌiÉqÉÉ§</w:t>
      </w:r>
      <w:proofErr w:type="gramEnd"/>
      <w:r w:rsidRPr="00401FFB">
        <w:rPr>
          <w:rFonts w:ascii="BRH Devanagari" w:eastAsia="Calibri" w:hAnsi="BRH Devanagari" w:cs="BRH Devanagari"/>
          <w:sz w:val="20"/>
          <w:szCs w:val="20"/>
        </w:rPr>
        <w:t>ÉÇ xÉqÉzlÉiÉÉqÉç|</w:t>
      </w:r>
    </w:p>
    <w:p w:rsidR="00401FFB" w:rsidRPr="00401FFB" w:rsidRDefault="00401FFB" w:rsidP="00200BAD">
      <w:pPr>
        <w:autoSpaceDE w:val="0"/>
        <w:autoSpaceDN w:val="0"/>
        <w:adjustRightInd w:val="0"/>
        <w:spacing w:after="0"/>
        <w:jc w:val="both"/>
        <w:rPr>
          <w:rFonts w:ascii="BRH Devanagari" w:eastAsia="Calibri" w:hAnsi="BRH Devanagari" w:cs="BRH Devanagari"/>
          <w:sz w:val="20"/>
          <w:szCs w:val="20"/>
        </w:rPr>
      </w:pPr>
      <w:r w:rsidRPr="00401FFB">
        <w:rPr>
          <w:rFonts w:ascii="BRH Devanagari" w:eastAsia="Calibri" w:hAnsi="BRH Devanagari" w:cs="BRH Devanagari"/>
          <w:sz w:val="20"/>
          <w:szCs w:val="20"/>
        </w:rPr>
        <w:tab/>
      </w:r>
      <w:r w:rsidRPr="00401FFB">
        <w:rPr>
          <w:rFonts w:ascii="BRH Devanagari" w:eastAsia="Calibri" w:hAnsi="BRH Devanagari" w:cs="BRH Devanagari"/>
          <w:sz w:val="20"/>
          <w:szCs w:val="20"/>
        </w:rPr>
        <w:tab/>
      </w:r>
      <w:r w:rsidRPr="00401FFB">
        <w:rPr>
          <w:rFonts w:ascii="BRH Devanagari" w:eastAsia="Calibri" w:hAnsi="BRH Devanagari" w:cs="BRH Devanagari"/>
          <w:sz w:val="20"/>
          <w:szCs w:val="20"/>
        </w:rPr>
        <w:tab/>
        <w:t xml:space="preserve"> </w:t>
      </w:r>
      <w:r w:rsidRPr="00401FFB">
        <w:rPr>
          <w:rFonts w:ascii="BRH Devanagari" w:eastAsia="Calibri" w:hAnsi="BRH Devanagari" w:cs="BRH Devanagari"/>
          <w:sz w:val="20"/>
          <w:szCs w:val="20"/>
        </w:rPr>
        <w:tab/>
      </w:r>
      <w:proofErr w:type="gramStart"/>
      <w:r w:rsidRPr="00401FFB">
        <w:rPr>
          <w:rFonts w:ascii="BRH Devanagari" w:eastAsia="Calibri" w:hAnsi="BRH Devanagari" w:cs="BRH Devanagari"/>
          <w:sz w:val="20"/>
          <w:szCs w:val="20"/>
        </w:rPr>
        <w:t>lÉuÉqÉ³ÉÇ</w:t>
      </w:r>
      <w:proofErr w:type="gramEnd"/>
      <w:r w:rsidRPr="00401FFB">
        <w:rPr>
          <w:rFonts w:ascii="BRH Devanagari" w:eastAsia="Calibri" w:hAnsi="BRH Devanagari" w:cs="BRH Devanagari"/>
          <w:sz w:val="20"/>
          <w:szCs w:val="20"/>
        </w:rPr>
        <w:t xml:space="preserve"> cÉ </w:t>
      </w:r>
      <w:r w:rsidRPr="00401FFB">
        <w:rPr>
          <w:rFonts w:ascii="BRH Devanagari" w:eastAsia="Calibri" w:hAnsi="BRH Devanagari" w:cs="BRH Devanagari"/>
          <w:b/>
          <w:sz w:val="20"/>
          <w:szCs w:val="20"/>
        </w:rPr>
        <w:t>mÉÉlÉÇ</w:t>
      </w:r>
      <w:r w:rsidRPr="00401FFB">
        <w:rPr>
          <w:rFonts w:ascii="BRH Devanagari" w:eastAsia="Calibri" w:hAnsi="BRH Devanagari" w:cs="BRH Devanagari"/>
          <w:sz w:val="20"/>
          <w:szCs w:val="20"/>
        </w:rPr>
        <w:t xml:space="preserve"> cÉ ÌlÉSìÉqÉÉxrÉÉxÉÑZÉÉÌlÉ cÉ||</w:t>
      </w:r>
      <w:r w:rsidRPr="00401FFB">
        <w:rPr>
          <w:rFonts w:ascii="Times New Roman" w:eastAsia="Calibri" w:hAnsi="Times New Roman" w:cs="Times New Roman"/>
          <w:sz w:val="20"/>
          <w:szCs w:val="20"/>
        </w:rPr>
        <w:t>”</w:t>
      </w:r>
      <w:r w:rsidRPr="00401FFB">
        <w:rPr>
          <w:rFonts w:ascii="BRH Devanagari" w:eastAsia="Calibri" w:hAnsi="BRH Devanagari" w:cs="BRH Devanagari"/>
          <w:sz w:val="20"/>
          <w:szCs w:val="20"/>
        </w:rPr>
        <w:tab/>
      </w:r>
      <w:r w:rsidRPr="00401FFB">
        <w:rPr>
          <w:rFonts w:ascii="BRH Devanagari" w:eastAsia="Calibri" w:hAnsi="BRH Devanagari" w:cs="BRH Devanagari"/>
          <w:sz w:val="20"/>
          <w:szCs w:val="20"/>
        </w:rPr>
        <w:tab/>
        <w:t>(cÉ.xÉÑ.17/78)</w:t>
      </w:r>
    </w:p>
    <w:p w:rsidR="00401FFB" w:rsidRPr="00401FFB" w:rsidRDefault="00401FFB" w:rsidP="00200BAD">
      <w:pPr>
        <w:spacing w:after="0"/>
        <w:jc w:val="both"/>
        <w:rPr>
          <w:rFonts w:ascii="Times New Roman" w:hAnsi="Times New Roman" w:cs="Times New Roman"/>
          <w:sz w:val="24"/>
          <w:szCs w:val="24"/>
        </w:rPr>
      </w:pPr>
      <w:r w:rsidRPr="00401FFB">
        <w:rPr>
          <w:rFonts w:ascii="Times New Roman" w:hAnsi="Times New Roman" w:cs="Times New Roman"/>
          <w:sz w:val="24"/>
          <w:szCs w:val="24"/>
        </w:rPr>
        <w:t>Alcohol is the most common abusive substance addiction of the present day population. Also the amount consumed and problems associated have been increased in recent years.</w:t>
      </w:r>
    </w:p>
    <w:p w:rsidR="00401FFB" w:rsidRPr="00401FFB" w:rsidRDefault="00401FFB" w:rsidP="00200BAD">
      <w:pPr>
        <w:spacing w:after="0"/>
        <w:jc w:val="both"/>
        <w:rPr>
          <w:rFonts w:ascii="Times New Roman" w:hAnsi="Times New Roman" w:cs="Times New Roman"/>
          <w:sz w:val="24"/>
          <w:szCs w:val="24"/>
        </w:rPr>
      </w:pPr>
      <w:r w:rsidRPr="00401FFB">
        <w:rPr>
          <w:rFonts w:ascii="Times New Roman" w:hAnsi="Times New Roman" w:cs="Times New Roman"/>
          <w:sz w:val="24"/>
          <w:szCs w:val="24"/>
        </w:rPr>
        <w:t xml:space="preserve">Since most of the generation, especially young generation is gating provoked attracted to it due to present life </w:t>
      </w:r>
      <w:proofErr w:type="gramStart"/>
      <w:r w:rsidRPr="00401FFB">
        <w:rPr>
          <w:rFonts w:ascii="Times New Roman" w:hAnsi="Times New Roman" w:cs="Times New Roman"/>
          <w:sz w:val="24"/>
          <w:szCs w:val="24"/>
        </w:rPr>
        <w:t>style.</w:t>
      </w:r>
      <w:proofErr w:type="gramEnd"/>
      <w:r w:rsidRPr="00401FFB">
        <w:rPr>
          <w:rFonts w:ascii="Times New Roman" w:hAnsi="Times New Roman" w:cs="Times New Roman"/>
          <w:sz w:val="24"/>
          <w:szCs w:val="24"/>
        </w:rPr>
        <w:t xml:space="preserve"> </w:t>
      </w:r>
    </w:p>
    <w:p w:rsidR="00401FFB" w:rsidRPr="00401FFB" w:rsidRDefault="00401FFB" w:rsidP="00200BAD">
      <w:pPr>
        <w:spacing w:after="0"/>
        <w:jc w:val="both"/>
        <w:rPr>
          <w:rFonts w:ascii="Times New Roman" w:hAnsi="Times New Roman" w:cs="Times New Roman"/>
          <w:sz w:val="24"/>
          <w:szCs w:val="24"/>
        </w:rPr>
      </w:pPr>
      <w:r w:rsidRPr="00401FFB">
        <w:rPr>
          <w:rFonts w:ascii="Times New Roman" w:hAnsi="Times New Roman" w:cs="Times New Roman"/>
          <w:sz w:val="24"/>
          <w:szCs w:val="24"/>
        </w:rPr>
        <w:t>Alcohol can cause chronic inflammation of the pancreas (pancreatitis), which can impair its ability to secrete insulin and ultimately lead to diabetes.</w:t>
      </w:r>
    </w:p>
    <w:p w:rsidR="00401FFB" w:rsidRPr="00401FFB" w:rsidRDefault="00401FFB" w:rsidP="00200BAD">
      <w:pPr>
        <w:spacing w:after="0"/>
        <w:jc w:val="both"/>
        <w:rPr>
          <w:rFonts w:ascii="Times New Roman" w:hAnsi="Times New Roman" w:cs="Times New Roman"/>
          <w:sz w:val="24"/>
          <w:szCs w:val="24"/>
        </w:rPr>
      </w:pPr>
      <w:r w:rsidRPr="00401FFB">
        <w:rPr>
          <w:rFonts w:ascii="Times New Roman" w:hAnsi="Times New Roman" w:cs="Times New Roman"/>
          <w:sz w:val="24"/>
          <w:szCs w:val="24"/>
        </w:rPr>
        <w:t xml:space="preserve">If this turns out to be the main cause of </w:t>
      </w:r>
      <w:r w:rsidRPr="008D3BD4">
        <w:rPr>
          <w:rFonts w:ascii="Times New Roman" w:hAnsi="Times New Roman" w:cs="Times New Roman"/>
          <w:i/>
          <w:sz w:val="24"/>
          <w:szCs w:val="24"/>
        </w:rPr>
        <w:t>Madhumeha</w:t>
      </w:r>
      <w:r w:rsidRPr="00401FFB">
        <w:rPr>
          <w:rFonts w:ascii="Times New Roman" w:hAnsi="Times New Roman" w:cs="Times New Roman"/>
          <w:sz w:val="24"/>
          <w:szCs w:val="24"/>
        </w:rPr>
        <w:t xml:space="preserve">, preventive measures can be adopted through education and </w:t>
      </w:r>
      <w:r w:rsidR="008D3BD4" w:rsidRPr="00401FFB">
        <w:rPr>
          <w:rFonts w:ascii="Times New Roman" w:hAnsi="Times New Roman" w:cs="Times New Roman"/>
          <w:sz w:val="24"/>
          <w:szCs w:val="24"/>
        </w:rPr>
        <w:t>counseling</w:t>
      </w:r>
      <w:r w:rsidRPr="00401FFB">
        <w:rPr>
          <w:rFonts w:ascii="Times New Roman" w:hAnsi="Times New Roman" w:cs="Times New Roman"/>
          <w:sz w:val="24"/>
          <w:szCs w:val="24"/>
        </w:rPr>
        <w:t xml:space="preserve">, as first line of treatment in Prameha mentioned by </w:t>
      </w:r>
      <w:r w:rsidRPr="008D3BD4">
        <w:rPr>
          <w:rFonts w:ascii="Times New Roman" w:hAnsi="Times New Roman" w:cs="Times New Roman"/>
          <w:i/>
          <w:sz w:val="24"/>
          <w:szCs w:val="24"/>
        </w:rPr>
        <w:t>Acharya Charaka</w:t>
      </w:r>
      <w:r w:rsidRPr="00401FFB">
        <w:rPr>
          <w:rFonts w:ascii="Times New Roman" w:hAnsi="Times New Roman" w:cs="Times New Roman"/>
          <w:sz w:val="24"/>
          <w:szCs w:val="24"/>
        </w:rPr>
        <w:t xml:space="preserve"> is </w:t>
      </w:r>
      <w:r w:rsidRPr="008D3BD4">
        <w:rPr>
          <w:rFonts w:ascii="Times New Roman" w:hAnsi="Times New Roman" w:cs="Times New Roman"/>
          <w:i/>
          <w:sz w:val="24"/>
          <w:szCs w:val="24"/>
        </w:rPr>
        <w:t xml:space="preserve">Nidana </w:t>
      </w:r>
      <w:proofErr w:type="spellStart"/>
      <w:r w:rsidRPr="008D3BD4">
        <w:rPr>
          <w:rFonts w:ascii="Times New Roman" w:hAnsi="Times New Roman" w:cs="Times New Roman"/>
          <w:i/>
          <w:sz w:val="24"/>
          <w:szCs w:val="24"/>
        </w:rPr>
        <w:t>Parivarjanam</w:t>
      </w:r>
      <w:proofErr w:type="spellEnd"/>
      <w:r w:rsidRPr="00401FFB">
        <w:rPr>
          <w:rFonts w:ascii="Times New Roman" w:hAnsi="Times New Roman" w:cs="Times New Roman"/>
          <w:sz w:val="24"/>
          <w:szCs w:val="24"/>
        </w:rPr>
        <w:t>.</w:t>
      </w:r>
    </w:p>
    <w:p w:rsidR="00505749" w:rsidRPr="008D3BD4" w:rsidRDefault="00505749" w:rsidP="00200BAD">
      <w:pPr>
        <w:spacing w:after="0"/>
        <w:jc w:val="both"/>
        <w:rPr>
          <w:rFonts w:ascii="Times New Roman" w:hAnsi="Times New Roman" w:cs="Times New Roman"/>
          <w:i/>
          <w:sz w:val="24"/>
          <w:szCs w:val="24"/>
        </w:rPr>
      </w:pPr>
      <w:r w:rsidRPr="008D3BD4">
        <w:rPr>
          <w:rFonts w:ascii="Times New Roman" w:hAnsi="Times New Roman" w:cs="Times New Roman"/>
          <w:i/>
          <w:sz w:val="24"/>
          <w:szCs w:val="24"/>
        </w:rPr>
        <w:t xml:space="preserve"> </w:t>
      </w:r>
      <w:proofErr w:type="gramStart"/>
      <w:r w:rsidRPr="008D3BD4">
        <w:rPr>
          <w:rFonts w:ascii="Times New Roman" w:hAnsi="Times New Roman" w:cs="Times New Roman"/>
          <w:i/>
          <w:sz w:val="24"/>
          <w:szCs w:val="24"/>
        </w:rPr>
        <w:t>“</w:t>
      </w:r>
      <w:proofErr w:type="spellStart"/>
      <w:r w:rsidRPr="008D3BD4">
        <w:rPr>
          <w:rFonts w:ascii="Times New Roman" w:hAnsi="Times New Roman" w:cs="Times New Roman"/>
          <w:b/>
          <w:i/>
          <w:sz w:val="24"/>
          <w:szCs w:val="24"/>
        </w:rPr>
        <w:t>Swasthasya</w:t>
      </w:r>
      <w:proofErr w:type="spellEnd"/>
      <w:r w:rsidRPr="008D3BD4">
        <w:rPr>
          <w:rFonts w:ascii="Times New Roman" w:hAnsi="Times New Roman" w:cs="Times New Roman"/>
          <w:b/>
          <w:i/>
          <w:sz w:val="24"/>
          <w:szCs w:val="24"/>
        </w:rPr>
        <w:t xml:space="preserve"> </w:t>
      </w:r>
      <w:proofErr w:type="spellStart"/>
      <w:r w:rsidRPr="008D3BD4">
        <w:rPr>
          <w:rFonts w:ascii="Times New Roman" w:hAnsi="Times New Roman" w:cs="Times New Roman"/>
          <w:b/>
          <w:i/>
          <w:sz w:val="24"/>
          <w:szCs w:val="24"/>
        </w:rPr>
        <w:t>swasthyarakshanama</w:t>
      </w:r>
      <w:proofErr w:type="spellEnd"/>
      <w:r w:rsidRPr="008D3BD4">
        <w:rPr>
          <w:rFonts w:ascii="Times New Roman" w:hAnsi="Times New Roman" w:cs="Times New Roman"/>
          <w:b/>
          <w:i/>
          <w:sz w:val="24"/>
          <w:szCs w:val="24"/>
        </w:rPr>
        <w:t xml:space="preserve"> </w:t>
      </w:r>
      <w:proofErr w:type="spellStart"/>
      <w:r w:rsidRPr="008D3BD4">
        <w:rPr>
          <w:rFonts w:ascii="Times New Roman" w:hAnsi="Times New Roman" w:cs="Times New Roman"/>
          <w:b/>
          <w:i/>
          <w:sz w:val="24"/>
          <w:szCs w:val="24"/>
        </w:rPr>
        <w:t>aaturasya</w:t>
      </w:r>
      <w:proofErr w:type="spellEnd"/>
      <w:r w:rsidRPr="008D3BD4">
        <w:rPr>
          <w:rFonts w:ascii="Times New Roman" w:hAnsi="Times New Roman" w:cs="Times New Roman"/>
          <w:b/>
          <w:i/>
          <w:sz w:val="24"/>
          <w:szCs w:val="24"/>
        </w:rPr>
        <w:t xml:space="preserve"> </w:t>
      </w:r>
      <w:proofErr w:type="spellStart"/>
      <w:r w:rsidRPr="008D3BD4">
        <w:rPr>
          <w:rFonts w:ascii="Times New Roman" w:hAnsi="Times New Roman" w:cs="Times New Roman"/>
          <w:b/>
          <w:i/>
          <w:sz w:val="24"/>
          <w:szCs w:val="24"/>
        </w:rPr>
        <w:t>vikara</w:t>
      </w:r>
      <w:proofErr w:type="spellEnd"/>
      <w:r w:rsidRPr="008D3BD4">
        <w:rPr>
          <w:rFonts w:ascii="Times New Roman" w:hAnsi="Times New Roman" w:cs="Times New Roman"/>
          <w:b/>
          <w:i/>
          <w:sz w:val="24"/>
          <w:szCs w:val="24"/>
        </w:rPr>
        <w:t xml:space="preserve"> </w:t>
      </w:r>
      <w:proofErr w:type="spellStart"/>
      <w:r w:rsidRPr="008D3BD4">
        <w:rPr>
          <w:rFonts w:ascii="Times New Roman" w:hAnsi="Times New Roman" w:cs="Times New Roman"/>
          <w:b/>
          <w:i/>
          <w:sz w:val="24"/>
          <w:szCs w:val="24"/>
        </w:rPr>
        <w:t>prashamanam</w:t>
      </w:r>
      <w:proofErr w:type="spellEnd"/>
      <w:r w:rsidRPr="008D3BD4">
        <w:rPr>
          <w:rFonts w:ascii="Times New Roman" w:hAnsi="Times New Roman" w:cs="Times New Roman"/>
          <w:b/>
          <w:i/>
          <w:sz w:val="24"/>
          <w:szCs w:val="24"/>
        </w:rPr>
        <w:t>”.</w:t>
      </w:r>
      <w:proofErr w:type="gramEnd"/>
    </w:p>
    <w:p w:rsidR="00505749" w:rsidRPr="00F8484F" w:rsidRDefault="00505749"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Health is the supreme foundation to virtue, wealth, enjoyment and salvation. Therefore preservation and promotion of health is removal of causative factor of disease is the principal goal of Ayurveda i.e.</w:t>
      </w:r>
      <w:r w:rsidRPr="008D3BD4">
        <w:rPr>
          <w:rFonts w:ascii="Times New Roman" w:hAnsi="Times New Roman" w:cs="Times New Roman"/>
          <w:i/>
          <w:sz w:val="24"/>
          <w:szCs w:val="24"/>
        </w:rPr>
        <w:t xml:space="preserve"> Nidana Parivarjana.</w:t>
      </w:r>
      <w:r w:rsidRPr="00F8484F">
        <w:rPr>
          <w:rFonts w:ascii="Times New Roman" w:hAnsi="Times New Roman" w:cs="Times New Roman"/>
          <w:sz w:val="24"/>
          <w:szCs w:val="24"/>
        </w:rPr>
        <w:tab/>
      </w:r>
    </w:p>
    <w:p w:rsidR="008D3BD4" w:rsidRPr="00A120C9" w:rsidRDefault="008D3BD4" w:rsidP="00200BAD">
      <w:pPr>
        <w:autoSpaceDE w:val="0"/>
        <w:autoSpaceDN w:val="0"/>
        <w:adjustRightInd w:val="0"/>
        <w:spacing w:after="0"/>
        <w:jc w:val="both"/>
        <w:rPr>
          <w:rFonts w:ascii="Times New Roman" w:hAnsi="Times New Roman" w:cs="Times New Roman"/>
          <w:sz w:val="24"/>
          <w:szCs w:val="24"/>
        </w:rPr>
      </w:pPr>
      <w:r w:rsidRPr="00A120C9">
        <w:rPr>
          <w:rFonts w:ascii="Times New Roman" w:hAnsi="Times New Roman" w:cs="Times New Roman"/>
          <w:sz w:val="24"/>
          <w:szCs w:val="24"/>
        </w:rPr>
        <w:t>In the prese</w:t>
      </w:r>
      <w:r>
        <w:rPr>
          <w:rFonts w:ascii="Times New Roman" w:hAnsi="Times New Roman" w:cs="Times New Roman"/>
          <w:sz w:val="24"/>
          <w:szCs w:val="24"/>
        </w:rPr>
        <w:t>nt study a total of 120 patients</w:t>
      </w:r>
      <w:r w:rsidRPr="00A120C9">
        <w:rPr>
          <w:rFonts w:ascii="Times New Roman" w:hAnsi="Times New Roman" w:cs="Times New Roman"/>
          <w:sz w:val="24"/>
          <w:szCs w:val="24"/>
        </w:rPr>
        <w:t xml:space="preserve"> were registered for the</w:t>
      </w:r>
      <w:r>
        <w:rPr>
          <w:rFonts w:ascii="Times New Roman" w:hAnsi="Times New Roman" w:cs="Times New Roman"/>
          <w:sz w:val="24"/>
          <w:szCs w:val="24"/>
        </w:rPr>
        <w:t xml:space="preserve"> trial and were</w:t>
      </w:r>
      <w:r w:rsidRPr="00A120C9">
        <w:rPr>
          <w:rFonts w:ascii="Times New Roman" w:hAnsi="Times New Roman" w:cs="Times New Roman"/>
          <w:sz w:val="24"/>
          <w:szCs w:val="24"/>
        </w:rPr>
        <w:t xml:space="preserve"> distributed in two groups i.e. Group A and Group</w:t>
      </w:r>
      <w:r>
        <w:rPr>
          <w:rFonts w:ascii="Times New Roman" w:hAnsi="Times New Roman" w:cs="Times New Roman"/>
          <w:sz w:val="24"/>
          <w:szCs w:val="24"/>
        </w:rPr>
        <w:t xml:space="preserve"> </w:t>
      </w:r>
      <w:r w:rsidRPr="00A120C9">
        <w:rPr>
          <w:rFonts w:ascii="Times New Roman" w:hAnsi="Times New Roman" w:cs="Times New Roman"/>
          <w:sz w:val="24"/>
          <w:szCs w:val="24"/>
        </w:rPr>
        <w:t>B. Of these 60 children in Group A and 60 children in Group B completed</w:t>
      </w:r>
      <w:r>
        <w:rPr>
          <w:rFonts w:ascii="Times New Roman" w:hAnsi="Times New Roman" w:cs="Times New Roman"/>
          <w:sz w:val="24"/>
          <w:szCs w:val="24"/>
        </w:rPr>
        <w:t xml:space="preserve"> </w:t>
      </w:r>
      <w:r w:rsidRPr="00A120C9">
        <w:rPr>
          <w:rFonts w:ascii="Times New Roman" w:hAnsi="Times New Roman" w:cs="Times New Roman"/>
          <w:sz w:val="24"/>
          <w:szCs w:val="24"/>
        </w:rPr>
        <w:t>the course of treatment. The general observations of total 120 children</w:t>
      </w:r>
      <w:r>
        <w:rPr>
          <w:rFonts w:ascii="Times New Roman" w:hAnsi="Times New Roman" w:cs="Times New Roman"/>
          <w:sz w:val="24"/>
          <w:szCs w:val="24"/>
        </w:rPr>
        <w:t xml:space="preserve"> </w:t>
      </w:r>
      <w:r w:rsidRPr="00A120C9">
        <w:rPr>
          <w:rFonts w:ascii="Times New Roman" w:hAnsi="Times New Roman" w:cs="Times New Roman"/>
          <w:sz w:val="24"/>
          <w:szCs w:val="24"/>
        </w:rPr>
        <w:t>are plotted in the clinical study. Maximum efforts had been taken to avoid</w:t>
      </w:r>
    </w:p>
    <w:p w:rsidR="008D3BD4" w:rsidRPr="00A120C9" w:rsidRDefault="008D3BD4" w:rsidP="00200BAD">
      <w:pPr>
        <w:spacing w:after="0"/>
        <w:jc w:val="both"/>
        <w:rPr>
          <w:rFonts w:ascii="Times New Roman" w:hAnsi="Times New Roman" w:cs="Times New Roman"/>
          <w:b/>
          <w:sz w:val="24"/>
          <w:szCs w:val="24"/>
        </w:rPr>
      </w:pPr>
      <w:proofErr w:type="gramStart"/>
      <w:r w:rsidRPr="00A120C9">
        <w:rPr>
          <w:rFonts w:ascii="Times New Roman" w:hAnsi="Times New Roman" w:cs="Times New Roman"/>
          <w:sz w:val="24"/>
          <w:szCs w:val="24"/>
        </w:rPr>
        <w:t>bias</w:t>
      </w:r>
      <w:proofErr w:type="gramEnd"/>
      <w:r w:rsidRPr="00A120C9">
        <w:rPr>
          <w:rFonts w:ascii="Times New Roman" w:hAnsi="Times New Roman" w:cs="Times New Roman"/>
          <w:sz w:val="24"/>
          <w:szCs w:val="24"/>
        </w:rPr>
        <w:t xml:space="preserve"> that may creep in this as it is a psychological research work.</w:t>
      </w:r>
    </w:p>
    <w:p w:rsidR="00EB4111" w:rsidRDefault="008D3BD4" w:rsidP="00200BAD">
      <w:pPr>
        <w:spacing w:after="0"/>
        <w:jc w:val="both"/>
        <w:rPr>
          <w:rFonts w:ascii="Times New Roman" w:hAnsi="Times New Roman" w:cs="Times New Roman"/>
          <w:b/>
          <w:sz w:val="24"/>
          <w:szCs w:val="24"/>
        </w:rPr>
      </w:pPr>
      <w:r w:rsidRPr="00A120C9">
        <w:rPr>
          <w:rFonts w:ascii="Times New Roman" w:hAnsi="Times New Roman" w:cs="Times New Roman"/>
          <w:sz w:val="24"/>
          <w:szCs w:val="24"/>
        </w:rPr>
        <w:t>In the prese</w:t>
      </w:r>
      <w:r>
        <w:rPr>
          <w:rFonts w:ascii="Times New Roman" w:hAnsi="Times New Roman" w:cs="Times New Roman"/>
          <w:sz w:val="24"/>
          <w:szCs w:val="24"/>
        </w:rPr>
        <w:t xml:space="preserve">nt study </w:t>
      </w:r>
      <w:r w:rsidRPr="00401FFB">
        <w:rPr>
          <w:rFonts w:ascii="Times New Roman" w:hAnsi="Times New Roman" w:cs="Times New Roman"/>
          <w:sz w:val="24"/>
          <w:szCs w:val="24"/>
        </w:rPr>
        <w:t>120 male patients of age group 40 to 70 years were randomly selected from OPD and IPD</w:t>
      </w:r>
      <w:r w:rsidRPr="00401FFB">
        <w:rPr>
          <w:rFonts w:ascii="Times New Roman" w:hAnsi="Times New Roman" w:cs="Times New Roman"/>
          <w:color w:val="000000" w:themeColor="text1"/>
          <w:sz w:val="24"/>
          <w:szCs w:val="24"/>
        </w:rPr>
        <w:t xml:space="preserve"> and divided into two groups, Group A (60 Non alcoholic </w:t>
      </w:r>
      <w:proofErr w:type="spellStart"/>
      <w:r w:rsidRPr="008D3BD4">
        <w:rPr>
          <w:rFonts w:ascii="Times New Roman" w:hAnsi="Times New Roman" w:cs="Times New Roman"/>
          <w:i/>
          <w:color w:val="000000" w:themeColor="text1"/>
          <w:sz w:val="24"/>
          <w:szCs w:val="24"/>
        </w:rPr>
        <w:t>Madhumehi</w:t>
      </w:r>
      <w:proofErr w:type="spellEnd"/>
      <w:r w:rsidRPr="008D3BD4">
        <w:rPr>
          <w:rFonts w:ascii="Times New Roman" w:hAnsi="Times New Roman" w:cs="Times New Roman"/>
          <w:i/>
          <w:color w:val="000000" w:themeColor="text1"/>
          <w:sz w:val="24"/>
          <w:szCs w:val="24"/>
        </w:rPr>
        <w:t xml:space="preserve"> </w:t>
      </w:r>
      <w:r w:rsidRPr="00401FFB">
        <w:rPr>
          <w:rFonts w:ascii="Times New Roman" w:hAnsi="Times New Roman" w:cs="Times New Roman"/>
          <w:color w:val="000000" w:themeColor="text1"/>
          <w:sz w:val="24"/>
          <w:szCs w:val="24"/>
        </w:rPr>
        <w:t xml:space="preserve">patients) and Group B (60 Alcoholic </w:t>
      </w:r>
      <w:proofErr w:type="spellStart"/>
      <w:r w:rsidRPr="008D3BD4">
        <w:rPr>
          <w:rFonts w:ascii="Times New Roman" w:hAnsi="Times New Roman" w:cs="Times New Roman"/>
          <w:i/>
          <w:color w:val="000000" w:themeColor="text1"/>
          <w:sz w:val="24"/>
          <w:szCs w:val="24"/>
        </w:rPr>
        <w:t>Madhumehi</w:t>
      </w:r>
      <w:proofErr w:type="spellEnd"/>
      <w:r w:rsidRPr="00401FFB">
        <w:rPr>
          <w:rFonts w:ascii="Times New Roman" w:hAnsi="Times New Roman" w:cs="Times New Roman"/>
          <w:color w:val="000000" w:themeColor="text1"/>
          <w:sz w:val="24"/>
          <w:szCs w:val="24"/>
        </w:rPr>
        <w:t xml:space="preserve"> patients). C</w:t>
      </w:r>
      <w:r w:rsidRPr="00401FFB">
        <w:rPr>
          <w:rFonts w:ascii="Times New Roman" w:hAnsi="Times New Roman" w:cs="Times New Roman"/>
          <w:sz w:val="24"/>
          <w:szCs w:val="24"/>
        </w:rPr>
        <w:t>linical and laboratorial signs and symptoms were observed before study and after 2 days of discontinuation of treatment.</w:t>
      </w:r>
    </w:p>
    <w:p w:rsidR="008D3BD4" w:rsidRDefault="008D3BD4" w:rsidP="00200BAD">
      <w:pPr>
        <w:spacing w:after="0"/>
        <w:jc w:val="both"/>
        <w:rPr>
          <w:rFonts w:ascii="Times New Roman" w:hAnsi="Times New Roman" w:cs="Times New Roman"/>
          <w:b/>
          <w:sz w:val="24"/>
          <w:szCs w:val="24"/>
        </w:rPr>
      </w:pPr>
    </w:p>
    <w:p w:rsidR="00505749" w:rsidRPr="00F8484F" w:rsidRDefault="00513F9E"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lastRenderedPageBreak/>
        <w:t>AIMS AND OBJECTIVES</w:t>
      </w:r>
    </w:p>
    <w:p w:rsidR="00505749" w:rsidRPr="00F8484F" w:rsidRDefault="00505749" w:rsidP="00200BAD">
      <w:pPr>
        <w:spacing w:after="0"/>
        <w:jc w:val="both"/>
        <w:rPr>
          <w:rFonts w:ascii="Times New Roman" w:hAnsi="Times New Roman" w:cs="Times New Roman"/>
          <w:sz w:val="24"/>
          <w:szCs w:val="24"/>
        </w:rPr>
      </w:pPr>
      <w:r w:rsidRPr="00513F9E">
        <w:rPr>
          <w:rFonts w:ascii="Times New Roman" w:hAnsi="Times New Roman" w:cs="Times New Roman"/>
          <w:b/>
          <w:sz w:val="24"/>
          <w:szCs w:val="24"/>
        </w:rPr>
        <w:t>Aim:</w:t>
      </w:r>
      <w:r w:rsidRPr="00F8484F">
        <w:rPr>
          <w:rFonts w:ascii="Times New Roman" w:hAnsi="Times New Roman" w:cs="Times New Roman"/>
          <w:sz w:val="24"/>
          <w:szCs w:val="24"/>
        </w:rPr>
        <w:t xml:space="preserve"> - </w:t>
      </w:r>
      <w:r w:rsidR="00F27812" w:rsidRPr="00F8484F">
        <w:rPr>
          <w:rFonts w:ascii="Times New Roman" w:hAnsi="Times New Roman" w:cs="Times New Roman"/>
          <w:sz w:val="24"/>
          <w:szCs w:val="24"/>
        </w:rPr>
        <w:t xml:space="preserve">To conduct the comparative study of </w:t>
      </w:r>
      <w:r w:rsidR="00F27812" w:rsidRPr="008D3BD4">
        <w:rPr>
          <w:rFonts w:ascii="Times New Roman" w:hAnsi="Times New Roman" w:cs="Times New Roman"/>
          <w:i/>
          <w:sz w:val="24"/>
          <w:szCs w:val="24"/>
        </w:rPr>
        <w:t>Madhumeha Lakshana</w:t>
      </w:r>
      <w:r w:rsidR="00F27812" w:rsidRPr="00F8484F">
        <w:rPr>
          <w:rFonts w:ascii="Times New Roman" w:hAnsi="Times New Roman" w:cs="Times New Roman"/>
          <w:sz w:val="24"/>
          <w:szCs w:val="24"/>
        </w:rPr>
        <w:t xml:space="preserve"> in Alcoholic and Non-alcoholic patients</w:t>
      </w:r>
      <w:r w:rsidR="007457BD">
        <w:rPr>
          <w:rFonts w:ascii="Times New Roman" w:hAnsi="Times New Roman" w:cs="Times New Roman"/>
          <w:sz w:val="24"/>
          <w:szCs w:val="24"/>
        </w:rPr>
        <w:t>.</w:t>
      </w:r>
    </w:p>
    <w:p w:rsidR="00505749" w:rsidRPr="00F8484F" w:rsidRDefault="00505749" w:rsidP="00200BAD">
      <w:pPr>
        <w:spacing w:after="0"/>
        <w:jc w:val="both"/>
        <w:rPr>
          <w:rFonts w:ascii="Times New Roman" w:hAnsi="Times New Roman" w:cs="Times New Roman"/>
          <w:sz w:val="24"/>
          <w:szCs w:val="24"/>
        </w:rPr>
      </w:pPr>
      <w:r w:rsidRPr="00513F9E">
        <w:rPr>
          <w:rFonts w:ascii="Times New Roman" w:hAnsi="Times New Roman" w:cs="Times New Roman"/>
          <w:b/>
          <w:sz w:val="24"/>
          <w:szCs w:val="24"/>
        </w:rPr>
        <w:t>Objectives:</w:t>
      </w:r>
      <w:r w:rsidRPr="00F8484F">
        <w:rPr>
          <w:rFonts w:ascii="Times New Roman" w:hAnsi="Times New Roman" w:cs="Times New Roman"/>
          <w:sz w:val="24"/>
          <w:szCs w:val="24"/>
        </w:rPr>
        <w:t>-</w:t>
      </w:r>
    </w:p>
    <w:p w:rsidR="00F27812" w:rsidRPr="00F8484F" w:rsidRDefault="00F27812" w:rsidP="00200BAD">
      <w:pPr>
        <w:pStyle w:val="ListParagraph"/>
        <w:numPr>
          <w:ilvl w:val="0"/>
          <w:numId w:val="6"/>
        </w:numPr>
        <w:spacing w:after="0"/>
        <w:ind w:left="284" w:hanging="284"/>
        <w:jc w:val="both"/>
        <w:rPr>
          <w:rFonts w:ascii="Times New Roman" w:hAnsi="Times New Roman" w:cs="Times New Roman"/>
          <w:sz w:val="24"/>
          <w:szCs w:val="24"/>
        </w:rPr>
      </w:pPr>
      <w:r w:rsidRPr="00F8484F">
        <w:rPr>
          <w:rFonts w:ascii="Times New Roman" w:hAnsi="Times New Roman" w:cs="Times New Roman"/>
          <w:sz w:val="24"/>
          <w:szCs w:val="24"/>
        </w:rPr>
        <w:t xml:space="preserve">To study </w:t>
      </w:r>
      <w:r w:rsidRPr="008D3BD4">
        <w:rPr>
          <w:rFonts w:ascii="Times New Roman" w:hAnsi="Times New Roman" w:cs="Times New Roman"/>
          <w:i/>
          <w:sz w:val="24"/>
          <w:szCs w:val="24"/>
        </w:rPr>
        <w:t>Madhumeha</w:t>
      </w:r>
      <w:r w:rsidRPr="00F8484F">
        <w:rPr>
          <w:rFonts w:ascii="Times New Roman" w:hAnsi="Times New Roman" w:cs="Times New Roman"/>
          <w:sz w:val="24"/>
          <w:szCs w:val="24"/>
        </w:rPr>
        <w:t xml:space="preserve"> from various classical texts of modern and ayurveda.</w:t>
      </w:r>
    </w:p>
    <w:p w:rsidR="00F27812" w:rsidRDefault="00F27812" w:rsidP="00200BAD">
      <w:pPr>
        <w:pStyle w:val="ListParagraph"/>
        <w:numPr>
          <w:ilvl w:val="0"/>
          <w:numId w:val="6"/>
        </w:numPr>
        <w:spacing w:after="0"/>
        <w:ind w:left="284" w:hanging="284"/>
        <w:jc w:val="both"/>
        <w:rPr>
          <w:rFonts w:ascii="Times New Roman" w:hAnsi="Times New Roman" w:cs="Times New Roman"/>
          <w:sz w:val="24"/>
          <w:szCs w:val="24"/>
        </w:rPr>
      </w:pPr>
      <w:r w:rsidRPr="00F8484F">
        <w:rPr>
          <w:rFonts w:ascii="Times New Roman" w:hAnsi="Times New Roman" w:cs="Times New Roman"/>
          <w:sz w:val="24"/>
          <w:szCs w:val="24"/>
        </w:rPr>
        <w:t xml:space="preserve">To study the role of alcohol as an etiological factor in </w:t>
      </w:r>
      <w:r w:rsidRPr="008D3BD4">
        <w:rPr>
          <w:rFonts w:ascii="Times New Roman" w:hAnsi="Times New Roman" w:cs="Times New Roman"/>
          <w:i/>
          <w:sz w:val="24"/>
          <w:szCs w:val="24"/>
        </w:rPr>
        <w:t>Madhumeha</w:t>
      </w:r>
      <w:r w:rsidRPr="00F8484F">
        <w:rPr>
          <w:rFonts w:ascii="Times New Roman" w:hAnsi="Times New Roman" w:cs="Times New Roman"/>
          <w:sz w:val="24"/>
          <w:szCs w:val="24"/>
        </w:rPr>
        <w:t>.</w:t>
      </w:r>
    </w:p>
    <w:p w:rsidR="007457BD" w:rsidRPr="007457BD" w:rsidRDefault="007457BD" w:rsidP="00200BAD">
      <w:pPr>
        <w:pStyle w:val="ListParagraph"/>
        <w:spacing w:after="0"/>
        <w:ind w:left="284"/>
        <w:jc w:val="both"/>
        <w:rPr>
          <w:rFonts w:ascii="Times New Roman" w:hAnsi="Times New Roman" w:cs="Times New Roman"/>
          <w:sz w:val="24"/>
          <w:szCs w:val="24"/>
        </w:rPr>
      </w:pPr>
    </w:p>
    <w:p w:rsidR="00505749" w:rsidRPr="00F8484F" w:rsidRDefault="00513F9E" w:rsidP="00200BAD">
      <w:pPr>
        <w:pStyle w:val="ListParagraph"/>
        <w:spacing w:after="0"/>
        <w:ind w:left="0"/>
        <w:jc w:val="both"/>
        <w:rPr>
          <w:rFonts w:ascii="Times New Roman" w:hAnsi="Times New Roman" w:cs="Times New Roman"/>
          <w:b/>
          <w:sz w:val="24"/>
          <w:szCs w:val="24"/>
        </w:rPr>
      </w:pPr>
      <w:r w:rsidRPr="00F8484F">
        <w:rPr>
          <w:rFonts w:ascii="Times New Roman" w:hAnsi="Times New Roman" w:cs="Times New Roman"/>
          <w:b/>
          <w:sz w:val="24"/>
          <w:szCs w:val="24"/>
        </w:rPr>
        <w:t>MATERIAL AND METHOD</w:t>
      </w:r>
    </w:p>
    <w:p w:rsidR="00505749" w:rsidRPr="00F8484F" w:rsidRDefault="00505749"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The presen</w:t>
      </w:r>
      <w:r w:rsidR="0068087D" w:rsidRPr="00F8484F">
        <w:rPr>
          <w:rFonts w:ascii="Times New Roman" w:hAnsi="Times New Roman" w:cs="Times New Roman"/>
          <w:sz w:val="24"/>
          <w:szCs w:val="24"/>
        </w:rPr>
        <w:t xml:space="preserve">t study was conducted to observe </w:t>
      </w:r>
      <w:r w:rsidR="0068087D" w:rsidRPr="00F8484F">
        <w:rPr>
          <w:rFonts w:ascii="Times New Roman" w:hAnsi="Times New Roman" w:cs="Times New Roman"/>
          <w:i/>
          <w:sz w:val="24"/>
          <w:szCs w:val="24"/>
        </w:rPr>
        <w:t>Madhumeha Lakshana</w:t>
      </w:r>
      <w:r w:rsidR="0068087D" w:rsidRPr="00F8484F">
        <w:rPr>
          <w:rFonts w:ascii="Times New Roman" w:hAnsi="Times New Roman" w:cs="Times New Roman"/>
          <w:sz w:val="24"/>
          <w:szCs w:val="24"/>
        </w:rPr>
        <w:t xml:space="preserve"> in Alcoholic &amp; Non Alcoholic patients </w:t>
      </w:r>
      <w:r w:rsidRPr="00F8484F">
        <w:rPr>
          <w:rFonts w:ascii="Times New Roman" w:hAnsi="Times New Roman" w:cs="Times New Roman"/>
          <w:sz w:val="24"/>
          <w:szCs w:val="24"/>
        </w:rPr>
        <w:t xml:space="preserve">in </w:t>
      </w:r>
      <w:proofErr w:type="spellStart"/>
      <w:r w:rsidR="0068087D" w:rsidRPr="00F8484F">
        <w:rPr>
          <w:rFonts w:ascii="Times New Roman" w:hAnsi="Times New Roman" w:cs="Times New Roman"/>
          <w:i/>
          <w:sz w:val="24"/>
          <w:szCs w:val="24"/>
        </w:rPr>
        <w:t>Madhumehi</w:t>
      </w:r>
      <w:proofErr w:type="spellEnd"/>
      <w:r w:rsidR="0068087D" w:rsidRPr="00F8484F">
        <w:rPr>
          <w:rFonts w:ascii="Times New Roman" w:hAnsi="Times New Roman" w:cs="Times New Roman"/>
          <w:i/>
          <w:sz w:val="24"/>
          <w:szCs w:val="24"/>
        </w:rPr>
        <w:t xml:space="preserve"> </w:t>
      </w:r>
      <w:r w:rsidR="0068087D" w:rsidRPr="00F8484F">
        <w:rPr>
          <w:rFonts w:ascii="Times New Roman" w:hAnsi="Times New Roman" w:cs="Times New Roman"/>
          <w:sz w:val="24"/>
          <w:szCs w:val="24"/>
        </w:rPr>
        <w:t>patients</w:t>
      </w:r>
      <w:r w:rsidRPr="00F8484F">
        <w:rPr>
          <w:rFonts w:ascii="Times New Roman" w:hAnsi="Times New Roman" w:cs="Times New Roman"/>
          <w:sz w:val="24"/>
          <w:szCs w:val="24"/>
        </w:rPr>
        <w:t>.</w:t>
      </w:r>
    </w:p>
    <w:p w:rsidR="005576E6" w:rsidRPr="00F8484F" w:rsidRDefault="0068087D"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Total 120 male patients</w:t>
      </w:r>
      <w:r w:rsidR="005576E6" w:rsidRPr="00F8484F">
        <w:rPr>
          <w:rFonts w:ascii="Times New Roman" w:hAnsi="Times New Roman" w:cs="Times New Roman"/>
          <w:sz w:val="24"/>
          <w:szCs w:val="24"/>
        </w:rPr>
        <w:t xml:space="preserve"> between 40 to 70 years age group</w:t>
      </w:r>
      <w:r w:rsidRPr="00F8484F">
        <w:rPr>
          <w:rFonts w:ascii="Times New Roman" w:hAnsi="Times New Roman" w:cs="Times New Roman"/>
          <w:sz w:val="24"/>
          <w:szCs w:val="24"/>
        </w:rPr>
        <w:t xml:space="preserve"> excluding dropouts, suffering from salient features of </w:t>
      </w:r>
      <w:r w:rsidRPr="008D3BD4">
        <w:rPr>
          <w:rFonts w:ascii="Times New Roman" w:hAnsi="Times New Roman" w:cs="Times New Roman"/>
          <w:i/>
          <w:sz w:val="24"/>
          <w:szCs w:val="24"/>
        </w:rPr>
        <w:t>Madhumeha</w:t>
      </w:r>
      <w:r w:rsidRPr="00F8484F">
        <w:rPr>
          <w:rFonts w:ascii="Times New Roman" w:hAnsi="Times New Roman" w:cs="Times New Roman"/>
          <w:sz w:val="24"/>
          <w:szCs w:val="24"/>
        </w:rPr>
        <w:t xml:space="preserve"> (Diabetes mellitus) either attending the O.P.D. or admitted in the I.P.D. were randomly selected for this present study irrespective of age, caste, occupation, religion etc.</w:t>
      </w:r>
    </w:p>
    <w:p w:rsidR="005576E6" w:rsidRPr="00F8484F" w:rsidRDefault="0068087D"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 xml:space="preserve">These patients were randomly divided into two groups; Group </w:t>
      </w:r>
      <w:proofErr w:type="gramStart"/>
      <w:r w:rsidRPr="00F8484F">
        <w:rPr>
          <w:rFonts w:ascii="Times New Roman" w:hAnsi="Times New Roman" w:cs="Times New Roman"/>
          <w:sz w:val="24"/>
          <w:szCs w:val="24"/>
        </w:rPr>
        <w:t>A</w:t>
      </w:r>
      <w:proofErr w:type="gramEnd"/>
      <w:r w:rsidRPr="00F8484F">
        <w:rPr>
          <w:rFonts w:ascii="Times New Roman" w:hAnsi="Times New Roman" w:cs="Times New Roman"/>
          <w:sz w:val="24"/>
          <w:szCs w:val="24"/>
        </w:rPr>
        <w:t xml:space="preserve"> (Non Alcoholic) and Group B (Alcoholic).Random blood sugar level and urine sugar level count study was conducted in diagnosed patients of </w:t>
      </w:r>
      <w:r w:rsidRPr="008D3BD4">
        <w:rPr>
          <w:rFonts w:ascii="Times New Roman" w:hAnsi="Times New Roman" w:cs="Times New Roman"/>
          <w:i/>
          <w:sz w:val="24"/>
          <w:szCs w:val="24"/>
        </w:rPr>
        <w:t>Madhumeha</w:t>
      </w:r>
      <w:r w:rsidRPr="00F8484F">
        <w:rPr>
          <w:rFonts w:ascii="Times New Roman" w:hAnsi="Times New Roman" w:cs="Times New Roman"/>
          <w:sz w:val="24"/>
          <w:szCs w:val="24"/>
        </w:rPr>
        <w:t xml:space="preserve"> on first day of clinical examination and after discontinuation of all type of medication of </w:t>
      </w:r>
      <w:r w:rsidRPr="008D3BD4">
        <w:rPr>
          <w:rFonts w:ascii="Times New Roman" w:hAnsi="Times New Roman" w:cs="Times New Roman"/>
          <w:i/>
          <w:sz w:val="24"/>
          <w:szCs w:val="24"/>
        </w:rPr>
        <w:t>Madhumeha</w:t>
      </w:r>
      <w:r w:rsidRPr="00F8484F">
        <w:rPr>
          <w:rFonts w:ascii="Times New Roman" w:hAnsi="Times New Roman" w:cs="Times New Roman"/>
          <w:sz w:val="24"/>
          <w:szCs w:val="24"/>
        </w:rPr>
        <w:t xml:space="preserve"> (Diabetes mellitus) for 2 days.</w:t>
      </w:r>
      <w:r w:rsidR="008D3BD4">
        <w:rPr>
          <w:rFonts w:ascii="Times New Roman" w:hAnsi="Times New Roman" w:cs="Times New Roman"/>
          <w:sz w:val="24"/>
          <w:szCs w:val="24"/>
        </w:rPr>
        <w:t xml:space="preserve"> </w:t>
      </w:r>
      <w:r w:rsidRPr="00F8484F">
        <w:rPr>
          <w:rFonts w:ascii="Times New Roman" w:hAnsi="Times New Roman" w:cs="Times New Roman"/>
          <w:sz w:val="24"/>
          <w:szCs w:val="24"/>
        </w:rPr>
        <w:t>For urine examination Urinary container was given.</w:t>
      </w:r>
      <w:r w:rsidR="005576E6" w:rsidRPr="00F8484F">
        <w:rPr>
          <w:rFonts w:ascii="Times New Roman" w:hAnsi="Times New Roman" w:cs="Times New Roman"/>
          <w:sz w:val="24"/>
          <w:szCs w:val="24"/>
        </w:rPr>
        <w:t xml:space="preserve"> </w:t>
      </w:r>
      <w:r w:rsidRPr="00F8484F">
        <w:rPr>
          <w:rFonts w:ascii="Times New Roman" w:hAnsi="Times New Roman" w:cs="Times New Roman"/>
          <w:sz w:val="24"/>
          <w:szCs w:val="24"/>
        </w:rPr>
        <w:t>Prior, informed written consent was taken from patient whenever it is necessary.</w:t>
      </w:r>
      <w:r w:rsidR="00401FFB">
        <w:rPr>
          <w:rFonts w:ascii="Times New Roman" w:hAnsi="Times New Roman" w:cs="Times New Roman"/>
          <w:sz w:val="24"/>
          <w:szCs w:val="24"/>
        </w:rPr>
        <w:t xml:space="preserve"> </w:t>
      </w:r>
      <w:r w:rsidRPr="00F8484F">
        <w:rPr>
          <w:rFonts w:ascii="Times New Roman" w:hAnsi="Times New Roman" w:cs="Times New Roman"/>
          <w:sz w:val="24"/>
          <w:szCs w:val="24"/>
        </w:rPr>
        <w:t>History &amp; Clinical observation of all patients was taken thoroughly with the help of special case paper format.</w:t>
      </w:r>
      <w:r w:rsidR="005576E6" w:rsidRPr="00F8484F">
        <w:rPr>
          <w:rFonts w:ascii="Times New Roman" w:hAnsi="Times New Roman" w:cs="Times New Roman"/>
          <w:sz w:val="24"/>
          <w:szCs w:val="24"/>
        </w:rPr>
        <w:t xml:space="preserve"> </w:t>
      </w:r>
      <w:r w:rsidRPr="00F8484F">
        <w:rPr>
          <w:rFonts w:ascii="Times New Roman" w:hAnsi="Times New Roman" w:cs="Times New Roman"/>
          <w:sz w:val="24"/>
          <w:szCs w:val="24"/>
        </w:rPr>
        <w:t>Clinical observations were noted according to case record format.</w:t>
      </w:r>
      <w:r w:rsidR="005576E6" w:rsidRPr="00F8484F">
        <w:rPr>
          <w:rFonts w:ascii="Times New Roman" w:hAnsi="Times New Roman" w:cs="Times New Roman"/>
          <w:sz w:val="24"/>
          <w:szCs w:val="24"/>
        </w:rPr>
        <w:t xml:space="preserve"> </w:t>
      </w:r>
      <w:r w:rsidRPr="00F8484F">
        <w:rPr>
          <w:rFonts w:ascii="Times New Roman" w:hAnsi="Times New Roman" w:cs="Times New Roman"/>
          <w:sz w:val="24"/>
          <w:szCs w:val="24"/>
        </w:rPr>
        <w:t>Relation between laboratory investigations and clinical observations were evaluated.</w:t>
      </w:r>
    </w:p>
    <w:p w:rsidR="0068087D" w:rsidRPr="00F8484F" w:rsidRDefault="0068087D"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This is the observational based study and no medication was given to any of the patients and hence in the course of study no bio-medical hazards were caused to the patients.</w:t>
      </w:r>
    </w:p>
    <w:p w:rsidR="005576E6" w:rsidRPr="00F8484F" w:rsidRDefault="005576E6"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The study was done at Late Kedari Redekar ayurved</w:t>
      </w:r>
      <w:r w:rsidR="00507180">
        <w:rPr>
          <w:rFonts w:ascii="Times New Roman" w:hAnsi="Times New Roman" w:cs="Times New Roman"/>
          <w:sz w:val="24"/>
          <w:szCs w:val="24"/>
        </w:rPr>
        <w:t>a</w:t>
      </w:r>
      <w:r w:rsidRPr="00F8484F">
        <w:rPr>
          <w:rFonts w:ascii="Times New Roman" w:hAnsi="Times New Roman" w:cs="Times New Roman"/>
          <w:sz w:val="24"/>
          <w:szCs w:val="24"/>
        </w:rPr>
        <w:t xml:space="preserve"> Medical college and research center Gadhinglaj, Kolhapur, Maharashtra.</w:t>
      </w:r>
    </w:p>
    <w:p w:rsidR="007457BD" w:rsidRDefault="007457BD" w:rsidP="00200BAD">
      <w:pPr>
        <w:spacing w:after="0"/>
        <w:jc w:val="both"/>
        <w:rPr>
          <w:rFonts w:ascii="Times New Roman" w:hAnsi="Times New Roman" w:cs="Times New Roman"/>
          <w:b/>
          <w:sz w:val="24"/>
          <w:szCs w:val="24"/>
        </w:rPr>
      </w:pPr>
    </w:p>
    <w:p w:rsidR="005576E6" w:rsidRPr="00F8484F" w:rsidRDefault="005576E6"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t>Study design:</w:t>
      </w:r>
    </w:p>
    <w:p w:rsidR="005576E6" w:rsidRPr="00F8484F" w:rsidRDefault="005576E6"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Observational Study</w:t>
      </w:r>
    </w:p>
    <w:p w:rsidR="007457BD" w:rsidRDefault="007457BD" w:rsidP="00200BAD">
      <w:pPr>
        <w:spacing w:after="0"/>
        <w:jc w:val="both"/>
        <w:rPr>
          <w:rFonts w:ascii="Times New Roman" w:hAnsi="Times New Roman" w:cs="Times New Roman"/>
          <w:b/>
          <w:sz w:val="24"/>
          <w:szCs w:val="24"/>
        </w:rPr>
      </w:pPr>
    </w:p>
    <w:p w:rsidR="005576E6" w:rsidRPr="00F8484F" w:rsidRDefault="005576E6"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t>Inclusion criteria:</w:t>
      </w:r>
    </w:p>
    <w:p w:rsidR="005576E6" w:rsidRPr="00F8484F" w:rsidRDefault="005576E6" w:rsidP="00200BAD">
      <w:pPr>
        <w:numPr>
          <w:ilvl w:val="0"/>
          <w:numId w:val="8"/>
        </w:numPr>
        <w:spacing w:after="0"/>
        <w:jc w:val="both"/>
        <w:rPr>
          <w:rFonts w:ascii="Times New Roman" w:hAnsi="Times New Roman" w:cs="Times New Roman"/>
          <w:sz w:val="24"/>
          <w:szCs w:val="24"/>
        </w:rPr>
      </w:pPr>
      <w:r w:rsidRPr="00F8484F">
        <w:rPr>
          <w:rFonts w:ascii="Times New Roman" w:hAnsi="Times New Roman" w:cs="Times New Roman"/>
          <w:sz w:val="24"/>
          <w:szCs w:val="24"/>
        </w:rPr>
        <w:t>Age group 40-70 years.</w:t>
      </w:r>
    </w:p>
    <w:p w:rsidR="005576E6" w:rsidRPr="00F8484F" w:rsidRDefault="005576E6" w:rsidP="00200BAD">
      <w:pPr>
        <w:numPr>
          <w:ilvl w:val="0"/>
          <w:numId w:val="8"/>
        </w:numPr>
        <w:spacing w:after="0"/>
        <w:jc w:val="both"/>
        <w:rPr>
          <w:rFonts w:ascii="Times New Roman" w:hAnsi="Times New Roman" w:cs="Times New Roman"/>
          <w:sz w:val="24"/>
          <w:szCs w:val="24"/>
        </w:rPr>
      </w:pPr>
      <w:r w:rsidRPr="00F8484F">
        <w:rPr>
          <w:rFonts w:ascii="Times New Roman" w:hAnsi="Times New Roman" w:cs="Times New Roman"/>
          <w:sz w:val="24"/>
          <w:szCs w:val="24"/>
        </w:rPr>
        <w:t>Sex-Males.</w:t>
      </w:r>
    </w:p>
    <w:p w:rsidR="005576E6" w:rsidRPr="00F8484F" w:rsidRDefault="005576E6" w:rsidP="00200BAD">
      <w:pPr>
        <w:numPr>
          <w:ilvl w:val="0"/>
          <w:numId w:val="8"/>
        </w:numPr>
        <w:spacing w:after="0"/>
        <w:jc w:val="both"/>
        <w:rPr>
          <w:rFonts w:ascii="Times New Roman" w:hAnsi="Times New Roman" w:cs="Times New Roman"/>
          <w:sz w:val="24"/>
          <w:szCs w:val="24"/>
        </w:rPr>
      </w:pPr>
      <w:r w:rsidRPr="00F8484F">
        <w:rPr>
          <w:rFonts w:ascii="Times New Roman" w:hAnsi="Times New Roman" w:cs="Times New Roman"/>
          <w:sz w:val="24"/>
          <w:szCs w:val="24"/>
        </w:rPr>
        <w:t xml:space="preserve">Having Random Blood Sugar Level count below 400 mg/dl. </w:t>
      </w:r>
    </w:p>
    <w:p w:rsidR="005576E6" w:rsidRPr="00F8484F" w:rsidRDefault="005576E6" w:rsidP="00200BAD">
      <w:pPr>
        <w:numPr>
          <w:ilvl w:val="0"/>
          <w:numId w:val="8"/>
        </w:numPr>
        <w:spacing w:after="0"/>
        <w:jc w:val="both"/>
        <w:rPr>
          <w:rFonts w:ascii="Times New Roman" w:hAnsi="Times New Roman" w:cs="Times New Roman"/>
          <w:sz w:val="24"/>
          <w:szCs w:val="24"/>
        </w:rPr>
      </w:pPr>
      <w:r w:rsidRPr="00F8484F">
        <w:rPr>
          <w:rFonts w:ascii="Times New Roman" w:hAnsi="Times New Roman" w:cs="Times New Roman"/>
          <w:sz w:val="24"/>
          <w:szCs w:val="24"/>
        </w:rPr>
        <w:t>Diagnosed Madhumeha patient.</w:t>
      </w:r>
    </w:p>
    <w:p w:rsidR="007457BD" w:rsidRDefault="007457BD" w:rsidP="00200BAD">
      <w:pPr>
        <w:spacing w:after="0"/>
        <w:jc w:val="both"/>
        <w:rPr>
          <w:rFonts w:ascii="Times New Roman" w:hAnsi="Times New Roman" w:cs="Times New Roman"/>
          <w:b/>
          <w:sz w:val="24"/>
          <w:szCs w:val="24"/>
        </w:rPr>
      </w:pPr>
    </w:p>
    <w:p w:rsidR="005576E6" w:rsidRPr="00F8484F" w:rsidRDefault="005576E6"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t>Exclusive criteria:</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Patients with age group below 40 and above 70 years.</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Female patients.</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Patient taking insulin.</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Having Random Blood Sugar Level count above 400 mg/dl.</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Patients of Sahaja Madhumeha (IDDM), Juvenile Diabetes mellitus.</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Patients complicated with any cardiac problems.</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lastRenderedPageBreak/>
        <w:t>Patients suffering from anorectal diseases.</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 xml:space="preserve">Diabetes mellitus due to other hormonal disturbances like </w:t>
      </w:r>
      <w:proofErr w:type="spellStart"/>
      <w:r w:rsidRPr="00F8484F">
        <w:rPr>
          <w:rFonts w:ascii="Times New Roman" w:hAnsi="Times New Roman" w:cs="Times New Roman"/>
          <w:sz w:val="24"/>
          <w:szCs w:val="24"/>
        </w:rPr>
        <w:t>Phaeochromocytoma</w:t>
      </w:r>
      <w:proofErr w:type="spellEnd"/>
      <w:r w:rsidRPr="00F8484F">
        <w:rPr>
          <w:rFonts w:ascii="Times New Roman" w:hAnsi="Times New Roman" w:cs="Times New Roman"/>
          <w:sz w:val="24"/>
          <w:szCs w:val="24"/>
        </w:rPr>
        <w:t xml:space="preserve">, </w:t>
      </w:r>
      <w:proofErr w:type="spellStart"/>
      <w:r w:rsidRPr="00F8484F">
        <w:rPr>
          <w:rFonts w:ascii="Times New Roman" w:hAnsi="Times New Roman" w:cs="Times New Roman"/>
          <w:sz w:val="24"/>
          <w:szCs w:val="24"/>
        </w:rPr>
        <w:t>Acromegaly</w:t>
      </w:r>
      <w:proofErr w:type="spellEnd"/>
      <w:r w:rsidRPr="00F8484F">
        <w:rPr>
          <w:rFonts w:ascii="Times New Roman" w:hAnsi="Times New Roman" w:cs="Times New Roman"/>
          <w:sz w:val="24"/>
          <w:szCs w:val="24"/>
        </w:rPr>
        <w:t xml:space="preserve">, and </w:t>
      </w:r>
      <w:proofErr w:type="spellStart"/>
      <w:r w:rsidRPr="00F8484F">
        <w:rPr>
          <w:rFonts w:ascii="Times New Roman" w:hAnsi="Times New Roman" w:cs="Times New Roman"/>
          <w:sz w:val="24"/>
          <w:szCs w:val="24"/>
        </w:rPr>
        <w:t>Thyrotoxicoses</w:t>
      </w:r>
      <w:proofErr w:type="spellEnd"/>
      <w:r w:rsidRPr="00F8484F">
        <w:rPr>
          <w:rFonts w:ascii="Times New Roman" w:hAnsi="Times New Roman" w:cs="Times New Roman"/>
          <w:sz w:val="24"/>
          <w:szCs w:val="24"/>
        </w:rPr>
        <w:t xml:space="preserve"> etc.</w:t>
      </w:r>
    </w:p>
    <w:p w:rsidR="005576E6" w:rsidRPr="00F8484F" w:rsidRDefault="005576E6" w:rsidP="00200BAD">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Diabetes due to side effect of drugs :</w:t>
      </w:r>
    </w:p>
    <w:p w:rsidR="005576E6" w:rsidRPr="00F8484F" w:rsidRDefault="005576E6" w:rsidP="00200BAD">
      <w:pPr>
        <w:pStyle w:val="ListParagraph"/>
        <w:autoSpaceDE w:val="0"/>
        <w:autoSpaceDN w:val="0"/>
        <w:adjustRightInd w:val="0"/>
        <w:spacing w:after="0"/>
        <w:ind w:left="1800"/>
        <w:jc w:val="both"/>
        <w:rPr>
          <w:rFonts w:ascii="Times New Roman" w:hAnsi="Times New Roman" w:cs="Times New Roman"/>
          <w:sz w:val="24"/>
          <w:szCs w:val="24"/>
        </w:rPr>
      </w:pPr>
      <w:r w:rsidRPr="00F8484F">
        <w:rPr>
          <w:rFonts w:ascii="Times New Roman" w:hAnsi="Times New Roman" w:cs="Times New Roman"/>
          <w:sz w:val="24"/>
          <w:szCs w:val="24"/>
        </w:rPr>
        <w:t xml:space="preserve">Diuretics (Thiazide groups)         </w:t>
      </w:r>
    </w:p>
    <w:p w:rsidR="005576E6" w:rsidRPr="00F8484F" w:rsidRDefault="005576E6" w:rsidP="00200BAD">
      <w:pPr>
        <w:pStyle w:val="ListParagraph"/>
        <w:autoSpaceDE w:val="0"/>
        <w:autoSpaceDN w:val="0"/>
        <w:adjustRightInd w:val="0"/>
        <w:spacing w:after="0"/>
        <w:ind w:left="1800"/>
        <w:jc w:val="both"/>
        <w:rPr>
          <w:rFonts w:ascii="Times New Roman" w:hAnsi="Times New Roman" w:cs="Times New Roman"/>
          <w:sz w:val="24"/>
          <w:szCs w:val="24"/>
        </w:rPr>
      </w:pPr>
      <w:r w:rsidRPr="00F8484F">
        <w:rPr>
          <w:rFonts w:ascii="Times New Roman" w:hAnsi="Times New Roman" w:cs="Times New Roman"/>
          <w:sz w:val="24"/>
          <w:szCs w:val="24"/>
        </w:rPr>
        <w:t xml:space="preserve"> Steroids</w:t>
      </w:r>
    </w:p>
    <w:p w:rsidR="00F776AC" w:rsidRDefault="005576E6" w:rsidP="00200BAD">
      <w:pPr>
        <w:pStyle w:val="ListParagraph"/>
        <w:numPr>
          <w:ilvl w:val="0"/>
          <w:numId w:val="9"/>
        </w:numPr>
        <w:spacing w:after="0"/>
        <w:jc w:val="both"/>
        <w:rPr>
          <w:rFonts w:ascii="Times New Roman" w:hAnsi="Times New Roman" w:cs="Times New Roman"/>
          <w:sz w:val="24"/>
          <w:szCs w:val="24"/>
        </w:rPr>
      </w:pPr>
      <w:r w:rsidRPr="00F8484F">
        <w:rPr>
          <w:rFonts w:ascii="Times New Roman" w:hAnsi="Times New Roman" w:cs="Times New Roman"/>
          <w:sz w:val="24"/>
          <w:szCs w:val="24"/>
        </w:rPr>
        <w:t xml:space="preserve">Acute and chronic systemic infectious diseases such as renal diseases, liver disease, etc. </w:t>
      </w:r>
    </w:p>
    <w:p w:rsidR="007457BD" w:rsidRDefault="007457BD" w:rsidP="00200BAD">
      <w:pPr>
        <w:pStyle w:val="ListParagraph"/>
        <w:spacing w:after="0"/>
        <w:ind w:left="0"/>
        <w:jc w:val="both"/>
        <w:rPr>
          <w:rFonts w:ascii="Times New Roman" w:hAnsi="Times New Roman" w:cs="Times New Roman"/>
          <w:b/>
          <w:sz w:val="24"/>
          <w:szCs w:val="24"/>
        </w:rPr>
      </w:pPr>
    </w:p>
    <w:p w:rsidR="005576E6" w:rsidRPr="00F776AC" w:rsidRDefault="005576E6" w:rsidP="00200BAD">
      <w:pPr>
        <w:pStyle w:val="ListParagraph"/>
        <w:spacing w:after="0"/>
        <w:ind w:left="0"/>
        <w:jc w:val="both"/>
        <w:rPr>
          <w:rFonts w:ascii="Times New Roman" w:hAnsi="Times New Roman" w:cs="Times New Roman"/>
          <w:sz w:val="24"/>
          <w:szCs w:val="24"/>
        </w:rPr>
      </w:pPr>
      <w:r w:rsidRPr="00F776AC">
        <w:rPr>
          <w:rFonts w:ascii="Times New Roman" w:hAnsi="Times New Roman" w:cs="Times New Roman"/>
          <w:b/>
          <w:sz w:val="24"/>
          <w:szCs w:val="24"/>
        </w:rPr>
        <w:t>Withdrawal criteria-</w:t>
      </w:r>
    </w:p>
    <w:p w:rsidR="005576E6" w:rsidRPr="00F8484F" w:rsidRDefault="005576E6" w:rsidP="00200BAD">
      <w:pPr>
        <w:tabs>
          <w:tab w:val="left" w:pos="5145"/>
        </w:tabs>
        <w:spacing w:after="0"/>
        <w:jc w:val="both"/>
        <w:rPr>
          <w:rFonts w:ascii="Times New Roman" w:hAnsi="Times New Roman" w:cs="Times New Roman"/>
          <w:b/>
          <w:sz w:val="24"/>
          <w:szCs w:val="24"/>
        </w:rPr>
      </w:pPr>
      <w:r w:rsidRPr="00F8484F">
        <w:rPr>
          <w:rFonts w:ascii="Times New Roman" w:hAnsi="Times New Roman" w:cs="Times New Roman"/>
          <w:sz w:val="24"/>
          <w:szCs w:val="24"/>
        </w:rPr>
        <w:t>Patients not in regular follow up and d</w:t>
      </w:r>
      <w:r w:rsidRPr="00F8484F">
        <w:rPr>
          <w:rFonts w:ascii="Times New Roman" w:hAnsi="Times New Roman" w:cs="Times New Roman"/>
          <w:bCs/>
          <w:sz w:val="24"/>
          <w:szCs w:val="24"/>
        </w:rPr>
        <w:t>uring the course of trial if any serious condition develops which requires urgent treatment such subjects were withdrawn and managed according to need.</w:t>
      </w:r>
    </w:p>
    <w:p w:rsidR="007457BD" w:rsidRDefault="007457BD" w:rsidP="00200BAD">
      <w:pPr>
        <w:spacing w:after="0"/>
        <w:jc w:val="both"/>
        <w:rPr>
          <w:rFonts w:ascii="Times New Roman" w:hAnsi="Times New Roman" w:cs="Times New Roman"/>
          <w:b/>
          <w:sz w:val="24"/>
          <w:szCs w:val="24"/>
        </w:rPr>
      </w:pPr>
    </w:p>
    <w:p w:rsidR="00505749" w:rsidRPr="00F8484F" w:rsidRDefault="004D6B3C"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t>Time and Duration of t</w:t>
      </w:r>
      <w:r w:rsidR="00505749" w:rsidRPr="00F8484F">
        <w:rPr>
          <w:rFonts w:ascii="Times New Roman" w:hAnsi="Times New Roman" w:cs="Times New Roman"/>
          <w:b/>
          <w:sz w:val="24"/>
          <w:szCs w:val="24"/>
        </w:rPr>
        <w:t>he Study</w:t>
      </w:r>
    </w:p>
    <w:p w:rsidR="00505749" w:rsidRPr="00F8484F" w:rsidRDefault="00505749"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The d</w:t>
      </w:r>
      <w:r w:rsidR="005576E6" w:rsidRPr="00F8484F">
        <w:rPr>
          <w:rFonts w:ascii="Times New Roman" w:hAnsi="Times New Roman" w:cs="Times New Roman"/>
          <w:sz w:val="24"/>
          <w:szCs w:val="24"/>
        </w:rPr>
        <w:t>uration of the study was 2 days</w:t>
      </w:r>
      <w:r w:rsidRPr="00F8484F">
        <w:rPr>
          <w:rFonts w:ascii="Times New Roman" w:hAnsi="Times New Roman" w:cs="Times New Roman"/>
          <w:sz w:val="24"/>
          <w:szCs w:val="24"/>
        </w:rPr>
        <w:t>.</w:t>
      </w:r>
    </w:p>
    <w:p w:rsidR="007457BD" w:rsidRDefault="007457BD" w:rsidP="00200BAD">
      <w:pPr>
        <w:spacing w:after="0"/>
        <w:jc w:val="both"/>
        <w:rPr>
          <w:rFonts w:ascii="Times New Roman" w:hAnsi="Times New Roman" w:cs="Times New Roman"/>
          <w:b/>
          <w:sz w:val="24"/>
          <w:szCs w:val="24"/>
        </w:rPr>
      </w:pPr>
    </w:p>
    <w:p w:rsidR="005576E6" w:rsidRPr="00F8484F" w:rsidRDefault="00DD1446"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t>Diagnostic criteria:</w:t>
      </w:r>
    </w:p>
    <w:p w:rsidR="005576E6" w:rsidRPr="00F8484F" w:rsidRDefault="005576E6" w:rsidP="00200BAD">
      <w:pPr>
        <w:spacing w:after="0"/>
        <w:jc w:val="both"/>
        <w:rPr>
          <w:rFonts w:ascii="Times New Roman" w:hAnsi="Times New Roman" w:cs="Times New Roman"/>
          <w:sz w:val="24"/>
          <w:szCs w:val="24"/>
        </w:rPr>
      </w:pPr>
      <w:r w:rsidRPr="00F8484F">
        <w:rPr>
          <w:rFonts w:ascii="Times New Roman" w:hAnsi="Times New Roman" w:cs="Times New Roman"/>
          <w:sz w:val="24"/>
          <w:szCs w:val="24"/>
        </w:rPr>
        <w:t xml:space="preserve">Diagnosis was made on the basis of- </w:t>
      </w:r>
    </w:p>
    <w:p w:rsidR="005576E6" w:rsidRPr="00F8484F" w:rsidRDefault="005576E6" w:rsidP="00200BAD">
      <w:pPr>
        <w:numPr>
          <w:ilvl w:val="0"/>
          <w:numId w:val="10"/>
        </w:numPr>
        <w:spacing w:after="0"/>
        <w:jc w:val="both"/>
        <w:rPr>
          <w:rFonts w:ascii="Times New Roman" w:eastAsia="Verdana" w:hAnsi="Times New Roman" w:cs="Times New Roman"/>
          <w:sz w:val="24"/>
          <w:szCs w:val="24"/>
        </w:rPr>
      </w:pPr>
      <w:r w:rsidRPr="00F8484F">
        <w:rPr>
          <w:rFonts w:ascii="Times New Roman" w:eastAsia="Verdana" w:hAnsi="Times New Roman" w:cs="Times New Roman"/>
          <w:sz w:val="24"/>
          <w:szCs w:val="24"/>
        </w:rPr>
        <w:t>Random Blood Sugar level</w:t>
      </w:r>
    </w:p>
    <w:p w:rsidR="005576E6" w:rsidRPr="00F8484F" w:rsidRDefault="005576E6" w:rsidP="00200BAD">
      <w:pPr>
        <w:spacing w:after="0"/>
        <w:ind w:left="720"/>
        <w:jc w:val="both"/>
        <w:rPr>
          <w:rFonts w:ascii="Times New Roman" w:eastAsia="Verdana" w:hAnsi="Times New Roman" w:cs="Times New Roman"/>
          <w:sz w:val="24"/>
          <w:szCs w:val="24"/>
        </w:rPr>
      </w:pPr>
      <w:r w:rsidRPr="00F8484F">
        <w:rPr>
          <w:rFonts w:ascii="Times New Roman" w:hAnsi="Times New Roman" w:cs="Times New Roman"/>
          <w:sz w:val="24"/>
          <w:szCs w:val="24"/>
        </w:rPr>
        <w:t>(On the same day of the clinical examination and after discontinuation of all type of medication of Madhumeha (Diabetes mellitus) for 2 days)</w:t>
      </w:r>
    </w:p>
    <w:p w:rsidR="005576E6" w:rsidRPr="00F8484F" w:rsidRDefault="005576E6" w:rsidP="00200BAD">
      <w:pPr>
        <w:numPr>
          <w:ilvl w:val="0"/>
          <w:numId w:val="10"/>
        </w:numPr>
        <w:spacing w:after="0"/>
        <w:jc w:val="both"/>
        <w:rPr>
          <w:rFonts w:ascii="Times New Roman" w:hAnsi="Times New Roman" w:cs="Times New Roman"/>
          <w:sz w:val="24"/>
          <w:szCs w:val="24"/>
        </w:rPr>
      </w:pPr>
      <w:r w:rsidRPr="00F8484F">
        <w:rPr>
          <w:rFonts w:ascii="Times New Roman" w:eastAsia="Verdana" w:hAnsi="Times New Roman" w:cs="Times New Roman"/>
          <w:sz w:val="24"/>
          <w:szCs w:val="24"/>
        </w:rPr>
        <w:t>The known patient of Diabetes mellitus</w:t>
      </w:r>
    </w:p>
    <w:p w:rsidR="004D6B3C" w:rsidRPr="00F8484F" w:rsidRDefault="004D6B3C" w:rsidP="00200BAD">
      <w:pPr>
        <w:spacing w:after="0"/>
        <w:jc w:val="both"/>
        <w:rPr>
          <w:rFonts w:ascii="Times New Roman" w:hAnsi="Times New Roman" w:cs="Times New Roman"/>
          <w:b/>
          <w:sz w:val="24"/>
          <w:szCs w:val="24"/>
        </w:rPr>
      </w:pPr>
    </w:p>
    <w:p w:rsidR="004D6B3C" w:rsidRPr="00F8484F" w:rsidRDefault="00513F9E" w:rsidP="00200BAD">
      <w:pPr>
        <w:spacing w:after="0"/>
        <w:jc w:val="both"/>
        <w:rPr>
          <w:rFonts w:ascii="Times New Roman" w:hAnsi="Times New Roman" w:cs="Times New Roman"/>
          <w:b/>
          <w:sz w:val="24"/>
          <w:szCs w:val="24"/>
        </w:rPr>
      </w:pPr>
      <w:r>
        <w:rPr>
          <w:rFonts w:ascii="Times New Roman" w:hAnsi="Times New Roman" w:cs="Times New Roman"/>
          <w:b/>
          <w:sz w:val="24"/>
          <w:szCs w:val="24"/>
        </w:rPr>
        <w:t>CRITERIA</w:t>
      </w:r>
      <w:r w:rsidRPr="00F8484F">
        <w:rPr>
          <w:rFonts w:ascii="Times New Roman" w:hAnsi="Times New Roman" w:cs="Times New Roman"/>
          <w:b/>
          <w:sz w:val="24"/>
          <w:szCs w:val="24"/>
        </w:rPr>
        <w:t xml:space="preserve"> FOR ASSESSMENT</w:t>
      </w:r>
    </w:p>
    <w:p w:rsidR="004D6B3C" w:rsidRPr="00F8484F" w:rsidRDefault="004D6B3C" w:rsidP="00200BAD">
      <w:pPr>
        <w:numPr>
          <w:ilvl w:val="0"/>
          <w:numId w:val="13"/>
        </w:numPr>
        <w:spacing w:after="0"/>
        <w:jc w:val="both"/>
        <w:rPr>
          <w:rFonts w:ascii="Times New Roman" w:hAnsi="Times New Roman" w:cs="Times New Roman"/>
          <w:b/>
          <w:sz w:val="24"/>
          <w:szCs w:val="24"/>
        </w:rPr>
      </w:pPr>
      <w:r w:rsidRPr="00F8484F">
        <w:rPr>
          <w:rFonts w:ascii="Times New Roman" w:hAnsi="Times New Roman" w:cs="Times New Roman"/>
          <w:b/>
          <w:sz w:val="24"/>
          <w:szCs w:val="24"/>
        </w:rPr>
        <w:t>Subjective Criteria-</w:t>
      </w:r>
    </w:p>
    <w:p w:rsidR="004D6B3C" w:rsidRPr="00F8484F" w:rsidRDefault="004D6B3C" w:rsidP="00200BAD">
      <w:pPr>
        <w:spacing w:after="0"/>
        <w:ind w:left="720"/>
        <w:jc w:val="both"/>
        <w:rPr>
          <w:rFonts w:ascii="Times New Roman" w:hAnsi="Times New Roman" w:cs="Times New Roman"/>
          <w:sz w:val="24"/>
          <w:szCs w:val="24"/>
        </w:rPr>
      </w:pPr>
      <w:r w:rsidRPr="00F8484F">
        <w:rPr>
          <w:rFonts w:ascii="Times New Roman" w:hAnsi="Times New Roman" w:cs="Times New Roman"/>
          <w:sz w:val="24"/>
          <w:szCs w:val="24"/>
        </w:rPr>
        <w:t>As per the text symptomatology was considered,</w:t>
      </w:r>
    </w:p>
    <w:p w:rsidR="004D6B3C" w:rsidRPr="00F8484F" w:rsidRDefault="004D6B3C" w:rsidP="00200BAD">
      <w:pPr>
        <w:pStyle w:val="ListParagraph"/>
        <w:numPr>
          <w:ilvl w:val="0"/>
          <w:numId w:val="14"/>
        </w:numPr>
        <w:spacing w:after="0"/>
        <w:jc w:val="both"/>
        <w:rPr>
          <w:rFonts w:ascii="Times New Roman" w:hAnsi="Times New Roman" w:cs="Times New Roman"/>
          <w:sz w:val="24"/>
          <w:szCs w:val="24"/>
        </w:rPr>
      </w:pPr>
      <w:r w:rsidRPr="00F8484F">
        <w:rPr>
          <w:rFonts w:ascii="Times New Roman" w:hAnsi="Times New Roman" w:cs="Times New Roman"/>
          <w:b/>
          <w:bCs/>
          <w:sz w:val="24"/>
          <w:szCs w:val="24"/>
        </w:rPr>
        <w:t>Prabhuta Mutrata (Polyuria)</w:t>
      </w:r>
    </w:p>
    <w:tbl>
      <w:tblPr>
        <w:tblW w:w="8692" w:type="dxa"/>
        <w:jc w:val="center"/>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2"/>
        <w:gridCol w:w="3870"/>
        <w:gridCol w:w="1619"/>
        <w:gridCol w:w="1711"/>
      </w:tblGrid>
      <w:tr w:rsidR="00097FF8" w:rsidRPr="00F8484F" w:rsidTr="00097FF8">
        <w:trPr>
          <w:jc w:val="center"/>
        </w:trPr>
        <w:tc>
          <w:tcPr>
            <w:tcW w:w="1492" w:type="dxa"/>
          </w:tcPr>
          <w:p w:rsidR="00097FF8" w:rsidRPr="00F8484F" w:rsidRDefault="00097FF8" w:rsidP="00200BAD">
            <w:pPr>
              <w:tabs>
                <w:tab w:val="center" w:pos="4680"/>
                <w:tab w:val="right" w:pos="9360"/>
              </w:tabs>
              <w:spacing w:after="0"/>
              <w:jc w:val="both"/>
              <w:rPr>
                <w:rFonts w:ascii="Times New Roman" w:hAnsi="Times New Roman" w:cs="Times New Roman"/>
                <w:b/>
                <w:sz w:val="24"/>
                <w:szCs w:val="24"/>
              </w:rPr>
            </w:pPr>
            <w:r w:rsidRPr="00F8484F">
              <w:rPr>
                <w:rFonts w:ascii="Times New Roman" w:hAnsi="Times New Roman" w:cs="Times New Roman"/>
                <w:b/>
                <w:sz w:val="24"/>
                <w:szCs w:val="24"/>
              </w:rPr>
              <w:t>Grade</w:t>
            </w:r>
          </w:p>
        </w:tc>
        <w:tc>
          <w:tcPr>
            <w:tcW w:w="3870" w:type="dxa"/>
          </w:tcPr>
          <w:p w:rsidR="00097FF8" w:rsidRPr="00F8484F" w:rsidRDefault="00097FF8" w:rsidP="00200BAD">
            <w:pPr>
              <w:tabs>
                <w:tab w:val="center" w:pos="4680"/>
                <w:tab w:val="right" w:pos="9360"/>
              </w:tabs>
              <w:autoSpaceDE w:val="0"/>
              <w:autoSpaceDN w:val="0"/>
              <w:adjustRightInd w:val="0"/>
              <w:spacing w:after="0"/>
              <w:contextualSpacing/>
              <w:jc w:val="both"/>
              <w:rPr>
                <w:rFonts w:ascii="Times New Roman" w:hAnsi="Times New Roman" w:cs="Times New Roman"/>
                <w:b/>
                <w:bCs/>
                <w:sz w:val="24"/>
                <w:szCs w:val="24"/>
              </w:rPr>
            </w:pPr>
            <w:r w:rsidRPr="00F8484F">
              <w:rPr>
                <w:rFonts w:ascii="Times New Roman" w:hAnsi="Times New Roman" w:cs="Times New Roman"/>
                <w:b/>
                <w:bCs/>
                <w:sz w:val="24"/>
                <w:szCs w:val="24"/>
              </w:rPr>
              <w:t>Quantity of urine (in liter)</w:t>
            </w:r>
          </w:p>
        </w:tc>
        <w:tc>
          <w:tcPr>
            <w:tcW w:w="1619" w:type="dxa"/>
          </w:tcPr>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1</w:t>
            </w:r>
            <w:r w:rsidRPr="00F8484F">
              <w:rPr>
                <w:rFonts w:ascii="Times New Roman" w:hAnsi="Times New Roman" w:cs="Times New Roman"/>
                <w:b/>
                <w:sz w:val="24"/>
                <w:szCs w:val="24"/>
                <w:vertAlign w:val="superscript"/>
              </w:rPr>
              <w:t>st</w:t>
            </w:r>
            <w:r w:rsidRPr="00F8484F">
              <w:rPr>
                <w:rFonts w:ascii="Times New Roman" w:hAnsi="Times New Roman" w:cs="Times New Roman"/>
                <w:b/>
                <w:sz w:val="24"/>
                <w:szCs w:val="24"/>
              </w:rPr>
              <w:t xml:space="preserve"> D of Ex</w:t>
            </w:r>
          </w:p>
        </w:tc>
        <w:tc>
          <w:tcPr>
            <w:tcW w:w="1711" w:type="dxa"/>
          </w:tcPr>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3</w:t>
            </w:r>
            <w:r w:rsidRPr="00F8484F">
              <w:rPr>
                <w:rFonts w:ascii="Times New Roman" w:hAnsi="Times New Roman" w:cs="Times New Roman"/>
                <w:b/>
                <w:sz w:val="24"/>
                <w:szCs w:val="24"/>
                <w:vertAlign w:val="superscript"/>
              </w:rPr>
              <w:t>rd</w:t>
            </w:r>
            <w:r w:rsidRPr="00F8484F">
              <w:rPr>
                <w:rFonts w:ascii="Times New Roman" w:hAnsi="Times New Roman" w:cs="Times New Roman"/>
                <w:b/>
                <w:sz w:val="24"/>
                <w:szCs w:val="24"/>
              </w:rPr>
              <w:t xml:space="preserve"> D</w:t>
            </w:r>
          </w:p>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of Ex</w:t>
            </w:r>
          </w:p>
        </w:tc>
      </w:tr>
      <w:tr w:rsidR="00097FF8" w:rsidRPr="00F8484F" w:rsidTr="00097FF8">
        <w:trPr>
          <w:jc w:val="center"/>
        </w:trPr>
        <w:tc>
          <w:tcPr>
            <w:tcW w:w="1492"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1</w:t>
            </w:r>
          </w:p>
        </w:tc>
        <w:tc>
          <w:tcPr>
            <w:tcW w:w="3870" w:type="dxa"/>
          </w:tcPr>
          <w:p w:rsidR="00097FF8" w:rsidRPr="00F8484F" w:rsidRDefault="00097FF8" w:rsidP="00200BAD">
            <w:pPr>
              <w:tabs>
                <w:tab w:val="center" w:pos="4680"/>
                <w:tab w:val="right" w:pos="9360"/>
              </w:tabs>
              <w:autoSpaceDE w:val="0"/>
              <w:autoSpaceDN w:val="0"/>
              <w:adjustRightInd w:val="0"/>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1.50 to 2.00</w:t>
            </w:r>
          </w:p>
        </w:tc>
        <w:tc>
          <w:tcPr>
            <w:tcW w:w="1619"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097FF8">
        <w:trPr>
          <w:jc w:val="center"/>
        </w:trPr>
        <w:tc>
          <w:tcPr>
            <w:tcW w:w="1492"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2</w:t>
            </w:r>
          </w:p>
        </w:tc>
        <w:tc>
          <w:tcPr>
            <w:tcW w:w="3870" w:type="dxa"/>
          </w:tcPr>
          <w:p w:rsidR="00097FF8" w:rsidRPr="00F8484F" w:rsidRDefault="00097FF8" w:rsidP="00200BAD">
            <w:pPr>
              <w:tabs>
                <w:tab w:val="center" w:pos="4680"/>
                <w:tab w:val="right" w:pos="9360"/>
              </w:tabs>
              <w:autoSpaceDE w:val="0"/>
              <w:autoSpaceDN w:val="0"/>
              <w:adjustRightInd w:val="0"/>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2.00 to 2.50</w:t>
            </w:r>
          </w:p>
        </w:tc>
        <w:tc>
          <w:tcPr>
            <w:tcW w:w="1619"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097FF8">
        <w:trPr>
          <w:jc w:val="center"/>
        </w:trPr>
        <w:tc>
          <w:tcPr>
            <w:tcW w:w="1492"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3</w:t>
            </w:r>
          </w:p>
        </w:tc>
        <w:tc>
          <w:tcPr>
            <w:tcW w:w="3870" w:type="dxa"/>
          </w:tcPr>
          <w:p w:rsidR="00097FF8" w:rsidRPr="00F8484F" w:rsidRDefault="00097FF8" w:rsidP="00200BAD">
            <w:pPr>
              <w:tabs>
                <w:tab w:val="center" w:pos="4680"/>
                <w:tab w:val="right" w:pos="9360"/>
              </w:tabs>
              <w:autoSpaceDE w:val="0"/>
              <w:autoSpaceDN w:val="0"/>
              <w:adjustRightInd w:val="0"/>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2.50 to 3.00</w:t>
            </w:r>
          </w:p>
        </w:tc>
        <w:tc>
          <w:tcPr>
            <w:tcW w:w="1619"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097FF8">
        <w:trPr>
          <w:jc w:val="center"/>
        </w:trPr>
        <w:tc>
          <w:tcPr>
            <w:tcW w:w="1492"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4</w:t>
            </w:r>
          </w:p>
        </w:tc>
        <w:tc>
          <w:tcPr>
            <w:tcW w:w="3870" w:type="dxa"/>
          </w:tcPr>
          <w:p w:rsidR="00097FF8" w:rsidRPr="00F8484F" w:rsidRDefault="00097FF8" w:rsidP="00200BAD">
            <w:pPr>
              <w:tabs>
                <w:tab w:val="center" w:pos="4680"/>
                <w:tab w:val="right" w:pos="9360"/>
              </w:tabs>
              <w:autoSpaceDE w:val="0"/>
              <w:autoSpaceDN w:val="0"/>
              <w:adjustRightInd w:val="0"/>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3.00 to 3.50</w:t>
            </w:r>
          </w:p>
        </w:tc>
        <w:tc>
          <w:tcPr>
            <w:tcW w:w="1619"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097FF8">
        <w:trPr>
          <w:jc w:val="center"/>
        </w:trPr>
        <w:tc>
          <w:tcPr>
            <w:tcW w:w="1492"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5</w:t>
            </w:r>
          </w:p>
        </w:tc>
        <w:tc>
          <w:tcPr>
            <w:tcW w:w="3870" w:type="dxa"/>
          </w:tcPr>
          <w:p w:rsidR="00097FF8" w:rsidRPr="00F8484F" w:rsidRDefault="00097FF8" w:rsidP="00200BAD">
            <w:pPr>
              <w:tabs>
                <w:tab w:val="center" w:pos="4680"/>
                <w:tab w:val="right" w:pos="9360"/>
              </w:tabs>
              <w:autoSpaceDE w:val="0"/>
              <w:autoSpaceDN w:val="0"/>
              <w:adjustRightInd w:val="0"/>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3.50 and onwards</w:t>
            </w:r>
          </w:p>
        </w:tc>
        <w:tc>
          <w:tcPr>
            <w:tcW w:w="1619"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bl>
    <w:p w:rsidR="00097FF8" w:rsidRPr="00F8484F" w:rsidRDefault="00097FF8" w:rsidP="00200BAD">
      <w:pPr>
        <w:pStyle w:val="ListParagraph"/>
        <w:spacing w:after="0"/>
        <w:jc w:val="both"/>
        <w:rPr>
          <w:rFonts w:ascii="Times New Roman" w:hAnsi="Times New Roman" w:cs="Times New Roman"/>
          <w:sz w:val="24"/>
          <w:szCs w:val="24"/>
        </w:rPr>
      </w:pPr>
    </w:p>
    <w:p w:rsidR="004D6B3C" w:rsidRPr="00F8484F" w:rsidRDefault="004D6B3C" w:rsidP="00200BAD">
      <w:pPr>
        <w:pStyle w:val="ListParagraph"/>
        <w:numPr>
          <w:ilvl w:val="0"/>
          <w:numId w:val="14"/>
        </w:numPr>
        <w:autoSpaceDE w:val="0"/>
        <w:autoSpaceDN w:val="0"/>
        <w:adjustRightInd w:val="0"/>
        <w:spacing w:after="0"/>
        <w:jc w:val="both"/>
        <w:rPr>
          <w:rFonts w:ascii="Times New Roman" w:hAnsi="Times New Roman" w:cs="Times New Roman"/>
          <w:b/>
          <w:sz w:val="24"/>
          <w:szCs w:val="24"/>
        </w:rPr>
      </w:pPr>
      <w:r w:rsidRPr="00F8484F">
        <w:rPr>
          <w:rFonts w:ascii="Times New Roman" w:hAnsi="Times New Roman" w:cs="Times New Roman"/>
          <w:b/>
          <w:bCs/>
          <w:sz w:val="24"/>
          <w:szCs w:val="24"/>
        </w:rPr>
        <w:t>Frequency of urine</w:t>
      </w: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7"/>
        <w:gridCol w:w="2141"/>
        <w:gridCol w:w="2078"/>
        <w:gridCol w:w="1271"/>
        <w:gridCol w:w="1393"/>
      </w:tblGrid>
      <w:tr w:rsidR="00097FF8" w:rsidRPr="00F8484F" w:rsidTr="00DD1446">
        <w:trPr>
          <w:trHeight w:val="557"/>
          <w:jc w:val="center"/>
        </w:trPr>
        <w:tc>
          <w:tcPr>
            <w:tcW w:w="1897" w:type="dxa"/>
          </w:tcPr>
          <w:p w:rsidR="00097FF8" w:rsidRPr="00F8484F" w:rsidRDefault="00097FF8" w:rsidP="00200BAD">
            <w:pPr>
              <w:pStyle w:val="ListParagraph"/>
              <w:tabs>
                <w:tab w:val="center" w:pos="498"/>
                <w:tab w:val="center" w:pos="4680"/>
                <w:tab w:val="right" w:pos="9360"/>
              </w:tabs>
              <w:spacing w:after="0"/>
              <w:ind w:left="0"/>
              <w:jc w:val="both"/>
              <w:rPr>
                <w:rFonts w:ascii="Times New Roman" w:hAnsi="Times New Roman" w:cs="Times New Roman"/>
                <w:b/>
                <w:sz w:val="24"/>
                <w:szCs w:val="24"/>
              </w:rPr>
            </w:pPr>
            <w:r w:rsidRPr="00F8484F">
              <w:rPr>
                <w:rFonts w:ascii="Times New Roman" w:hAnsi="Times New Roman" w:cs="Times New Roman"/>
                <w:b/>
                <w:sz w:val="24"/>
                <w:szCs w:val="24"/>
              </w:rPr>
              <w:t>Grade</w:t>
            </w:r>
          </w:p>
        </w:tc>
        <w:tc>
          <w:tcPr>
            <w:tcW w:w="4219" w:type="dxa"/>
            <w:gridSpan w:val="2"/>
          </w:tcPr>
          <w:p w:rsidR="00097FF8" w:rsidRPr="00F8484F" w:rsidRDefault="00097FF8" w:rsidP="00200BAD">
            <w:pPr>
              <w:tabs>
                <w:tab w:val="center" w:pos="4680"/>
                <w:tab w:val="right" w:pos="9360"/>
              </w:tabs>
              <w:autoSpaceDE w:val="0"/>
              <w:autoSpaceDN w:val="0"/>
              <w:adjustRightInd w:val="0"/>
              <w:spacing w:after="0"/>
              <w:jc w:val="both"/>
              <w:rPr>
                <w:rFonts w:ascii="Times New Roman" w:hAnsi="Times New Roman" w:cs="Times New Roman"/>
                <w:b/>
                <w:bCs/>
                <w:sz w:val="24"/>
                <w:szCs w:val="24"/>
              </w:rPr>
            </w:pPr>
            <w:r w:rsidRPr="00F8484F">
              <w:rPr>
                <w:rFonts w:ascii="Times New Roman" w:hAnsi="Times New Roman" w:cs="Times New Roman"/>
                <w:b/>
                <w:bCs/>
                <w:sz w:val="24"/>
                <w:szCs w:val="24"/>
              </w:rPr>
              <w:t>Frequency of urine</w:t>
            </w:r>
          </w:p>
        </w:tc>
        <w:tc>
          <w:tcPr>
            <w:tcW w:w="1271" w:type="dxa"/>
          </w:tcPr>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1</w:t>
            </w:r>
            <w:r w:rsidRPr="00F8484F">
              <w:rPr>
                <w:rFonts w:ascii="Times New Roman" w:hAnsi="Times New Roman" w:cs="Times New Roman"/>
                <w:b/>
                <w:sz w:val="24"/>
                <w:szCs w:val="24"/>
                <w:vertAlign w:val="superscript"/>
              </w:rPr>
              <w:t>st</w:t>
            </w:r>
            <w:r w:rsidRPr="00F8484F">
              <w:rPr>
                <w:rFonts w:ascii="Times New Roman" w:hAnsi="Times New Roman" w:cs="Times New Roman"/>
                <w:b/>
                <w:sz w:val="24"/>
                <w:szCs w:val="24"/>
              </w:rPr>
              <w:t xml:space="preserve"> D of Ex</w:t>
            </w:r>
          </w:p>
        </w:tc>
        <w:tc>
          <w:tcPr>
            <w:tcW w:w="1393" w:type="dxa"/>
          </w:tcPr>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3</w:t>
            </w:r>
            <w:r w:rsidRPr="00F8484F">
              <w:rPr>
                <w:rFonts w:ascii="Times New Roman" w:hAnsi="Times New Roman" w:cs="Times New Roman"/>
                <w:b/>
                <w:sz w:val="24"/>
                <w:szCs w:val="24"/>
                <w:vertAlign w:val="superscript"/>
              </w:rPr>
              <w:t>rd</w:t>
            </w:r>
            <w:r w:rsidRPr="00F8484F">
              <w:rPr>
                <w:rFonts w:ascii="Times New Roman" w:hAnsi="Times New Roman" w:cs="Times New Roman"/>
                <w:b/>
                <w:sz w:val="24"/>
                <w:szCs w:val="24"/>
              </w:rPr>
              <w:t xml:space="preserve"> D</w:t>
            </w:r>
          </w:p>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of Ex</w:t>
            </w:r>
          </w:p>
        </w:tc>
      </w:tr>
      <w:tr w:rsidR="00097FF8" w:rsidRPr="00F8484F" w:rsidTr="00DD1446">
        <w:trPr>
          <w:jc w:val="center"/>
        </w:trPr>
        <w:tc>
          <w:tcPr>
            <w:tcW w:w="1897"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b/>
                <w:sz w:val="24"/>
                <w:szCs w:val="24"/>
              </w:rPr>
            </w:pPr>
          </w:p>
        </w:tc>
        <w:tc>
          <w:tcPr>
            <w:tcW w:w="2141" w:type="dxa"/>
          </w:tcPr>
          <w:p w:rsidR="00097FF8" w:rsidRPr="00F8484F" w:rsidRDefault="00097FF8" w:rsidP="00200BAD">
            <w:pPr>
              <w:pStyle w:val="ListParagraph"/>
              <w:tabs>
                <w:tab w:val="center" w:pos="4680"/>
                <w:tab w:val="right" w:pos="9360"/>
              </w:tabs>
              <w:autoSpaceDE w:val="0"/>
              <w:autoSpaceDN w:val="0"/>
              <w:adjustRightInd w:val="0"/>
              <w:spacing w:after="0"/>
              <w:jc w:val="both"/>
              <w:rPr>
                <w:rFonts w:ascii="Times New Roman" w:hAnsi="Times New Roman" w:cs="Times New Roman"/>
                <w:b/>
                <w:bCs/>
                <w:sz w:val="24"/>
                <w:szCs w:val="24"/>
              </w:rPr>
            </w:pPr>
            <w:r w:rsidRPr="00F8484F">
              <w:rPr>
                <w:rFonts w:ascii="Times New Roman" w:hAnsi="Times New Roman" w:cs="Times New Roman"/>
                <w:b/>
                <w:bCs/>
                <w:sz w:val="24"/>
                <w:szCs w:val="24"/>
              </w:rPr>
              <w:t>Per day</w:t>
            </w:r>
          </w:p>
        </w:tc>
        <w:tc>
          <w:tcPr>
            <w:tcW w:w="2078" w:type="dxa"/>
          </w:tcPr>
          <w:p w:rsidR="00097FF8" w:rsidRPr="00F8484F" w:rsidRDefault="00097FF8" w:rsidP="00200BAD">
            <w:pPr>
              <w:pStyle w:val="ListParagraph"/>
              <w:tabs>
                <w:tab w:val="center" w:pos="4680"/>
                <w:tab w:val="right" w:pos="9360"/>
              </w:tabs>
              <w:autoSpaceDE w:val="0"/>
              <w:autoSpaceDN w:val="0"/>
              <w:adjustRightInd w:val="0"/>
              <w:spacing w:after="0"/>
              <w:ind w:left="0"/>
              <w:jc w:val="both"/>
              <w:rPr>
                <w:rFonts w:ascii="Times New Roman" w:hAnsi="Times New Roman" w:cs="Times New Roman"/>
                <w:b/>
                <w:bCs/>
                <w:sz w:val="24"/>
                <w:szCs w:val="24"/>
              </w:rPr>
            </w:pPr>
            <w:r w:rsidRPr="00F8484F">
              <w:rPr>
                <w:rFonts w:ascii="Times New Roman" w:hAnsi="Times New Roman" w:cs="Times New Roman"/>
                <w:b/>
                <w:bCs/>
                <w:sz w:val="24"/>
                <w:szCs w:val="24"/>
              </w:rPr>
              <w:t>Per night</w:t>
            </w:r>
          </w:p>
        </w:tc>
        <w:tc>
          <w:tcPr>
            <w:tcW w:w="127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9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DD1446">
        <w:trPr>
          <w:jc w:val="center"/>
        </w:trPr>
        <w:tc>
          <w:tcPr>
            <w:tcW w:w="1897"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Grade 1</w:t>
            </w:r>
          </w:p>
        </w:tc>
        <w:tc>
          <w:tcPr>
            <w:tcW w:w="2141"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bCs/>
                <w:sz w:val="24"/>
                <w:szCs w:val="24"/>
              </w:rPr>
              <w:t>3 - 5 times</w:t>
            </w:r>
          </w:p>
        </w:tc>
        <w:tc>
          <w:tcPr>
            <w:tcW w:w="2078"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Rare</w:t>
            </w:r>
          </w:p>
        </w:tc>
        <w:tc>
          <w:tcPr>
            <w:tcW w:w="127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9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DD1446">
        <w:trPr>
          <w:jc w:val="center"/>
        </w:trPr>
        <w:tc>
          <w:tcPr>
            <w:tcW w:w="1897"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Grade  2</w:t>
            </w:r>
          </w:p>
        </w:tc>
        <w:tc>
          <w:tcPr>
            <w:tcW w:w="2141"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 xml:space="preserve">5 – 7 </w:t>
            </w:r>
            <w:r w:rsidRPr="00F8484F">
              <w:rPr>
                <w:rFonts w:ascii="Times New Roman" w:hAnsi="Times New Roman" w:cs="Times New Roman"/>
                <w:bCs/>
                <w:sz w:val="24"/>
                <w:szCs w:val="24"/>
              </w:rPr>
              <w:t>times</w:t>
            </w:r>
          </w:p>
        </w:tc>
        <w:tc>
          <w:tcPr>
            <w:tcW w:w="2078"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 xml:space="preserve">1 – 2 </w:t>
            </w:r>
            <w:r w:rsidRPr="00F8484F">
              <w:rPr>
                <w:rFonts w:ascii="Times New Roman" w:hAnsi="Times New Roman" w:cs="Times New Roman"/>
                <w:bCs/>
                <w:sz w:val="24"/>
                <w:szCs w:val="24"/>
              </w:rPr>
              <w:t>times</w:t>
            </w:r>
          </w:p>
        </w:tc>
        <w:tc>
          <w:tcPr>
            <w:tcW w:w="127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9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DD1446">
        <w:trPr>
          <w:jc w:val="center"/>
        </w:trPr>
        <w:tc>
          <w:tcPr>
            <w:tcW w:w="1897"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Grade  3</w:t>
            </w:r>
          </w:p>
        </w:tc>
        <w:tc>
          <w:tcPr>
            <w:tcW w:w="2141"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 xml:space="preserve">7 – 9 </w:t>
            </w:r>
            <w:r w:rsidRPr="00F8484F">
              <w:rPr>
                <w:rFonts w:ascii="Times New Roman" w:hAnsi="Times New Roman" w:cs="Times New Roman"/>
                <w:bCs/>
                <w:sz w:val="24"/>
                <w:szCs w:val="24"/>
              </w:rPr>
              <w:t>times</w:t>
            </w:r>
          </w:p>
        </w:tc>
        <w:tc>
          <w:tcPr>
            <w:tcW w:w="2078"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 xml:space="preserve">2 – 3 </w:t>
            </w:r>
            <w:r w:rsidRPr="00F8484F">
              <w:rPr>
                <w:rFonts w:ascii="Times New Roman" w:hAnsi="Times New Roman" w:cs="Times New Roman"/>
                <w:bCs/>
                <w:sz w:val="24"/>
                <w:szCs w:val="24"/>
              </w:rPr>
              <w:t>times</w:t>
            </w:r>
          </w:p>
        </w:tc>
        <w:tc>
          <w:tcPr>
            <w:tcW w:w="127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9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DD1446">
        <w:trPr>
          <w:jc w:val="center"/>
        </w:trPr>
        <w:tc>
          <w:tcPr>
            <w:tcW w:w="1897"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lastRenderedPageBreak/>
              <w:t>Grade  4</w:t>
            </w:r>
          </w:p>
        </w:tc>
        <w:tc>
          <w:tcPr>
            <w:tcW w:w="2141"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sz w:val="24"/>
                <w:szCs w:val="24"/>
              </w:rPr>
              <w:t xml:space="preserve">9 – 11 </w:t>
            </w:r>
            <w:r w:rsidRPr="00F8484F">
              <w:rPr>
                <w:rFonts w:ascii="Times New Roman" w:hAnsi="Times New Roman" w:cs="Times New Roman"/>
                <w:bCs/>
                <w:sz w:val="24"/>
                <w:szCs w:val="24"/>
              </w:rPr>
              <w:t>times</w:t>
            </w:r>
          </w:p>
        </w:tc>
        <w:tc>
          <w:tcPr>
            <w:tcW w:w="2078"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sz w:val="24"/>
                <w:szCs w:val="24"/>
              </w:rPr>
            </w:pPr>
            <w:r w:rsidRPr="00F8484F">
              <w:rPr>
                <w:rFonts w:ascii="Times New Roman" w:hAnsi="Times New Roman" w:cs="Times New Roman"/>
                <w:bCs/>
                <w:sz w:val="24"/>
                <w:szCs w:val="24"/>
              </w:rPr>
              <w:t>3 – 4 times</w:t>
            </w:r>
          </w:p>
        </w:tc>
        <w:tc>
          <w:tcPr>
            <w:tcW w:w="127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9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097FF8" w:rsidRPr="00F8484F" w:rsidTr="00DD1446">
        <w:trPr>
          <w:jc w:val="center"/>
        </w:trPr>
        <w:tc>
          <w:tcPr>
            <w:tcW w:w="1897"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Grade 5</w:t>
            </w:r>
          </w:p>
        </w:tc>
        <w:tc>
          <w:tcPr>
            <w:tcW w:w="2141"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bCs/>
                <w:sz w:val="24"/>
                <w:szCs w:val="24"/>
              </w:rPr>
            </w:pPr>
            <w:r w:rsidRPr="00F8484F">
              <w:rPr>
                <w:rFonts w:ascii="Times New Roman" w:hAnsi="Times New Roman" w:cs="Times New Roman"/>
                <w:bCs/>
                <w:sz w:val="24"/>
                <w:szCs w:val="24"/>
              </w:rPr>
              <w:t>more than 11 times</w:t>
            </w:r>
          </w:p>
        </w:tc>
        <w:tc>
          <w:tcPr>
            <w:tcW w:w="2078" w:type="dxa"/>
          </w:tcPr>
          <w:p w:rsidR="00097FF8" w:rsidRPr="00F8484F" w:rsidRDefault="00097FF8" w:rsidP="00200BAD">
            <w:pPr>
              <w:tabs>
                <w:tab w:val="center" w:pos="4680"/>
                <w:tab w:val="right" w:pos="9360"/>
              </w:tabs>
              <w:spacing w:after="0"/>
              <w:contextualSpacing/>
              <w:jc w:val="both"/>
              <w:rPr>
                <w:rFonts w:ascii="Times New Roman" w:hAnsi="Times New Roman" w:cs="Times New Roman"/>
                <w:bCs/>
                <w:sz w:val="24"/>
                <w:szCs w:val="24"/>
              </w:rPr>
            </w:pPr>
            <w:r w:rsidRPr="00F8484F">
              <w:rPr>
                <w:rFonts w:ascii="Times New Roman" w:hAnsi="Times New Roman" w:cs="Times New Roman"/>
                <w:bCs/>
                <w:sz w:val="24"/>
                <w:szCs w:val="24"/>
              </w:rPr>
              <w:t>more than 4 times</w:t>
            </w:r>
          </w:p>
        </w:tc>
        <w:tc>
          <w:tcPr>
            <w:tcW w:w="1271"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9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bl>
    <w:p w:rsidR="00AD5AA1" w:rsidRDefault="00AD5AA1" w:rsidP="00AD5AA1">
      <w:pPr>
        <w:rPr>
          <w:rFonts w:ascii="Times New Roman" w:hAnsi="Times New Roman" w:cs="Times New Roman"/>
          <w:b/>
          <w:bCs/>
          <w:sz w:val="24"/>
          <w:szCs w:val="24"/>
        </w:rPr>
      </w:pPr>
    </w:p>
    <w:p w:rsidR="004D6B3C" w:rsidRPr="00F8484F" w:rsidRDefault="00AD5AA1" w:rsidP="00AD5AA1">
      <w:pPr>
        <w:ind w:left="1440"/>
        <w:rPr>
          <w:rFonts w:ascii="Times New Roman" w:hAnsi="Times New Roman" w:cs="Times New Roman"/>
          <w:sz w:val="24"/>
          <w:szCs w:val="24"/>
        </w:rPr>
      </w:pPr>
      <w:proofErr w:type="gramStart"/>
      <w:r>
        <w:rPr>
          <w:rFonts w:ascii="Times New Roman" w:hAnsi="Times New Roman" w:cs="Times New Roman"/>
          <w:b/>
          <w:bCs/>
          <w:sz w:val="24"/>
          <w:szCs w:val="24"/>
        </w:rPr>
        <w:t>3.</w:t>
      </w:r>
      <w:r w:rsidR="004D6B3C" w:rsidRPr="00F8484F">
        <w:rPr>
          <w:rFonts w:ascii="Times New Roman" w:hAnsi="Times New Roman" w:cs="Times New Roman"/>
          <w:b/>
          <w:bCs/>
          <w:sz w:val="24"/>
          <w:szCs w:val="24"/>
        </w:rPr>
        <w:t>Avila</w:t>
      </w:r>
      <w:proofErr w:type="gramEnd"/>
      <w:r w:rsidR="004D6B3C" w:rsidRPr="00F8484F">
        <w:rPr>
          <w:rFonts w:ascii="Times New Roman" w:hAnsi="Times New Roman" w:cs="Times New Roman"/>
          <w:b/>
          <w:bCs/>
          <w:sz w:val="24"/>
          <w:szCs w:val="24"/>
        </w:rPr>
        <w:t xml:space="preserve"> Mutrata (Turbidity)</w:t>
      </w:r>
    </w:p>
    <w:tbl>
      <w:tblPr>
        <w:tblW w:w="8640" w:type="dxa"/>
        <w:jc w:val="center"/>
        <w:tblInd w:w="-2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7"/>
        <w:gridCol w:w="4683"/>
        <w:gridCol w:w="1350"/>
        <w:gridCol w:w="1360"/>
      </w:tblGrid>
      <w:tr w:rsidR="00AD3950" w:rsidRPr="00F8484F" w:rsidTr="00AD3950">
        <w:trPr>
          <w:jc w:val="center"/>
        </w:trPr>
        <w:tc>
          <w:tcPr>
            <w:tcW w:w="1247" w:type="dxa"/>
          </w:tcPr>
          <w:p w:rsidR="00097FF8" w:rsidRPr="00F8484F" w:rsidRDefault="00097FF8" w:rsidP="00200BAD">
            <w:pPr>
              <w:tabs>
                <w:tab w:val="center" w:pos="4680"/>
                <w:tab w:val="right" w:pos="9360"/>
              </w:tabs>
              <w:spacing w:after="0"/>
              <w:jc w:val="both"/>
              <w:rPr>
                <w:rFonts w:ascii="Times New Roman" w:hAnsi="Times New Roman" w:cs="Times New Roman"/>
                <w:b/>
                <w:sz w:val="24"/>
                <w:szCs w:val="24"/>
              </w:rPr>
            </w:pPr>
            <w:r w:rsidRPr="00F8484F">
              <w:rPr>
                <w:rFonts w:ascii="Times New Roman" w:hAnsi="Times New Roman" w:cs="Times New Roman"/>
                <w:b/>
                <w:sz w:val="24"/>
                <w:szCs w:val="24"/>
              </w:rPr>
              <w:t>Grade</w:t>
            </w:r>
          </w:p>
        </w:tc>
        <w:tc>
          <w:tcPr>
            <w:tcW w:w="468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b/>
                <w:bCs/>
                <w:sz w:val="24"/>
                <w:szCs w:val="24"/>
              </w:rPr>
              <w:t>Avila Mutrata (Turbidity)</w:t>
            </w:r>
          </w:p>
        </w:tc>
        <w:tc>
          <w:tcPr>
            <w:tcW w:w="1350" w:type="dxa"/>
          </w:tcPr>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1</w:t>
            </w:r>
            <w:r w:rsidRPr="00F8484F">
              <w:rPr>
                <w:rFonts w:ascii="Times New Roman" w:hAnsi="Times New Roman" w:cs="Times New Roman"/>
                <w:b/>
                <w:sz w:val="24"/>
                <w:szCs w:val="24"/>
                <w:vertAlign w:val="superscript"/>
              </w:rPr>
              <w:t>st</w:t>
            </w:r>
            <w:r w:rsidRPr="00F8484F">
              <w:rPr>
                <w:rFonts w:ascii="Times New Roman" w:hAnsi="Times New Roman" w:cs="Times New Roman"/>
                <w:b/>
                <w:sz w:val="24"/>
                <w:szCs w:val="24"/>
              </w:rPr>
              <w:t xml:space="preserve"> D of Ex</w:t>
            </w:r>
          </w:p>
        </w:tc>
        <w:tc>
          <w:tcPr>
            <w:tcW w:w="1360" w:type="dxa"/>
          </w:tcPr>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3</w:t>
            </w:r>
            <w:r w:rsidRPr="00F8484F">
              <w:rPr>
                <w:rFonts w:ascii="Times New Roman" w:hAnsi="Times New Roman" w:cs="Times New Roman"/>
                <w:b/>
                <w:sz w:val="24"/>
                <w:szCs w:val="24"/>
                <w:vertAlign w:val="superscript"/>
              </w:rPr>
              <w:t>rd</w:t>
            </w:r>
            <w:r w:rsidRPr="00F8484F">
              <w:rPr>
                <w:rFonts w:ascii="Times New Roman" w:hAnsi="Times New Roman" w:cs="Times New Roman"/>
                <w:b/>
                <w:sz w:val="24"/>
                <w:szCs w:val="24"/>
              </w:rPr>
              <w:t xml:space="preserve"> D </w:t>
            </w:r>
          </w:p>
          <w:p w:rsidR="00097FF8" w:rsidRPr="00F8484F" w:rsidRDefault="00097FF8"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 xml:space="preserve"> of Ex </w:t>
            </w:r>
          </w:p>
        </w:tc>
      </w:tr>
      <w:tr w:rsidR="00AD3950" w:rsidRPr="00F8484F" w:rsidTr="00AD3950">
        <w:trPr>
          <w:jc w:val="center"/>
        </w:trPr>
        <w:tc>
          <w:tcPr>
            <w:tcW w:w="1247"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1</w:t>
            </w:r>
          </w:p>
        </w:tc>
        <w:tc>
          <w:tcPr>
            <w:tcW w:w="468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Crystal clear fluid</w:t>
            </w:r>
          </w:p>
        </w:tc>
        <w:tc>
          <w:tcPr>
            <w:tcW w:w="135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6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AD3950" w:rsidRPr="00F8484F" w:rsidTr="00AD3950">
        <w:trPr>
          <w:jc w:val="center"/>
        </w:trPr>
        <w:tc>
          <w:tcPr>
            <w:tcW w:w="1247"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2</w:t>
            </w:r>
          </w:p>
        </w:tc>
        <w:tc>
          <w:tcPr>
            <w:tcW w:w="468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Faintly cloudy or smoky (turbidity barely visible)</w:t>
            </w:r>
          </w:p>
        </w:tc>
        <w:tc>
          <w:tcPr>
            <w:tcW w:w="135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6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AD3950" w:rsidRPr="00F8484F" w:rsidTr="00AD3950">
        <w:trPr>
          <w:jc w:val="center"/>
        </w:trPr>
        <w:tc>
          <w:tcPr>
            <w:tcW w:w="1247"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3</w:t>
            </w:r>
          </w:p>
        </w:tc>
        <w:tc>
          <w:tcPr>
            <w:tcW w:w="4683" w:type="dxa"/>
          </w:tcPr>
          <w:p w:rsidR="00097FF8" w:rsidRPr="00F8484F" w:rsidRDefault="00097FF8" w:rsidP="00200BAD">
            <w:pPr>
              <w:tabs>
                <w:tab w:val="center" w:pos="4680"/>
                <w:tab w:val="right" w:pos="9360"/>
              </w:tabs>
              <w:autoSpaceDE w:val="0"/>
              <w:autoSpaceDN w:val="0"/>
              <w:adjustRightInd w:val="0"/>
              <w:spacing w:after="0"/>
              <w:jc w:val="both"/>
              <w:rPr>
                <w:rFonts w:ascii="Times New Roman" w:hAnsi="Times New Roman" w:cs="Times New Roman"/>
                <w:sz w:val="24"/>
                <w:szCs w:val="24"/>
              </w:rPr>
            </w:pPr>
            <w:r w:rsidRPr="00F8484F">
              <w:rPr>
                <w:rFonts w:ascii="Times New Roman" w:hAnsi="Times New Roman" w:cs="Times New Roman"/>
                <w:sz w:val="24"/>
                <w:szCs w:val="24"/>
              </w:rPr>
              <w:t>Turbidity clearly present but newsprint easily read through test tube</w:t>
            </w:r>
          </w:p>
        </w:tc>
        <w:tc>
          <w:tcPr>
            <w:tcW w:w="135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6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AD3950" w:rsidRPr="00F8484F" w:rsidTr="00AD3950">
        <w:trPr>
          <w:jc w:val="center"/>
        </w:trPr>
        <w:tc>
          <w:tcPr>
            <w:tcW w:w="1247"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4</w:t>
            </w:r>
          </w:p>
        </w:tc>
        <w:tc>
          <w:tcPr>
            <w:tcW w:w="468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Newsprint not easily read through test tube</w:t>
            </w:r>
          </w:p>
        </w:tc>
        <w:tc>
          <w:tcPr>
            <w:tcW w:w="135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6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AD3950" w:rsidRPr="00F8484F" w:rsidTr="00AD3950">
        <w:trPr>
          <w:jc w:val="center"/>
        </w:trPr>
        <w:tc>
          <w:tcPr>
            <w:tcW w:w="1247" w:type="dxa"/>
          </w:tcPr>
          <w:p w:rsidR="00097FF8" w:rsidRPr="00F8484F" w:rsidRDefault="00097FF8"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5</w:t>
            </w:r>
          </w:p>
        </w:tc>
        <w:tc>
          <w:tcPr>
            <w:tcW w:w="4683"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Newsprint cannot be seen through test tube</w:t>
            </w:r>
          </w:p>
        </w:tc>
        <w:tc>
          <w:tcPr>
            <w:tcW w:w="135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360" w:type="dxa"/>
          </w:tcPr>
          <w:p w:rsidR="00097FF8" w:rsidRPr="00F8484F" w:rsidRDefault="00097FF8" w:rsidP="00200BAD">
            <w:pPr>
              <w:pStyle w:val="ListParagraph"/>
              <w:tabs>
                <w:tab w:val="center" w:pos="4680"/>
                <w:tab w:val="right" w:pos="9360"/>
              </w:tabs>
              <w:spacing w:after="0"/>
              <w:ind w:left="0"/>
              <w:jc w:val="both"/>
              <w:rPr>
                <w:rFonts w:ascii="Times New Roman" w:hAnsi="Times New Roman" w:cs="Times New Roman"/>
                <w:sz w:val="24"/>
                <w:szCs w:val="24"/>
              </w:rPr>
            </w:pPr>
          </w:p>
        </w:tc>
      </w:tr>
    </w:tbl>
    <w:p w:rsidR="00C16C51" w:rsidRPr="00F8484F" w:rsidRDefault="00C16C51" w:rsidP="00200BAD">
      <w:pPr>
        <w:spacing w:after="0"/>
        <w:ind w:left="720"/>
        <w:jc w:val="both"/>
        <w:rPr>
          <w:rFonts w:ascii="Times New Roman" w:hAnsi="Times New Roman" w:cs="Times New Roman"/>
          <w:sz w:val="24"/>
          <w:szCs w:val="24"/>
        </w:rPr>
      </w:pPr>
    </w:p>
    <w:p w:rsidR="004D6B3C" w:rsidRPr="00F8484F" w:rsidRDefault="004D6B3C" w:rsidP="00200BAD">
      <w:pPr>
        <w:numPr>
          <w:ilvl w:val="0"/>
          <w:numId w:val="13"/>
        </w:numPr>
        <w:spacing w:after="0"/>
        <w:jc w:val="both"/>
        <w:rPr>
          <w:rFonts w:ascii="Times New Roman" w:hAnsi="Times New Roman" w:cs="Times New Roman"/>
          <w:b/>
          <w:sz w:val="24"/>
          <w:szCs w:val="24"/>
        </w:rPr>
      </w:pPr>
      <w:r w:rsidRPr="00F8484F">
        <w:rPr>
          <w:rFonts w:ascii="Times New Roman" w:hAnsi="Times New Roman" w:cs="Times New Roman"/>
          <w:b/>
          <w:sz w:val="24"/>
          <w:szCs w:val="24"/>
        </w:rPr>
        <w:t>Objective Criteria-</w:t>
      </w:r>
    </w:p>
    <w:p w:rsidR="004D6B3C" w:rsidRPr="00F8484F" w:rsidRDefault="004D6B3C" w:rsidP="00200BAD">
      <w:pPr>
        <w:pStyle w:val="ListParagraph"/>
        <w:numPr>
          <w:ilvl w:val="3"/>
          <w:numId w:val="12"/>
        </w:numPr>
        <w:spacing w:after="0"/>
        <w:jc w:val="both"/>
        <w:rPr>
          <w:rFonts w:ascii="Times New Roman" w:hAnsi="Times New Roman" w:cs="Times New Roman"/>
          <w:b/>
          <w:sz w:val="24"/>
          <w:szCs w:val="24"/>
        </w:rPr>
      </w:pPr>
      <w:r w:rsidRPr="00F8484F">
        <w:rPr>
          <w:rFonts w:ascii="Times New Roman" w:hAnsi="Times New Roman" w:cs="Times New Roman"/>
          <w:b/>
          <w:sz w:val="24"/>
          <w:szCs w:val="24"/>
        </w:rPr>
        <w:t>Alcohol Consumption</w:t>
      </w:r>
    </w:p>
    <w:p w:rsidR="004D6B3C" w:rsidRPr="00F8484F" w:rsidRDefault="004D6B3C" w:rsidP="00200BAD">
      <w:pPr>
        <w:spacing w:after="0"/>
        <w:ind w:left="720"/>
        <w:jc w:val="both"/>
        <w:rPr>
          <w:rFonts w:ascii="Times New Roman" w:hAnsi="Times New Roman" w:cs="Times New Roman"/>
          <w:sz w:val="24"/>
          <w:szCs w:val="24"/>
        </w:rPr>
      </w:pPr>
      <w:r w:rsidRPr="00F8484F">
        <w:rPr>
          <w:rFonts w:ascii="Times New Roman" w:hAnsi="Times New Roman" w:cs="Times New Roman"/>
          <w:sz w:val="24"/>
          <w:szCs w:val="24"/>
        </w:rPr>
        <w:t>The criteria will be assessed on the basis of questionnaire.</w:t>
      </w:r>
    </w:p>
    <w:tbl>
      <w:tblPr>
        <w:tblW w:w="8692" w:type="dxa"/>
        <w:jc w:val="center"/>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2"/>
        <w:gridCol w:w="3870"/>
        <w:gridCol w:w="1619"/>
        <w:gridCol w:w="1711"/>
      </w:tblGrid>
      <w:tr w:rsidR="004D6B3C" w:rsidRPr="00F8484F" w:rsidTr="00C16C51">
        <w:trPr>
          <w:jc w:val="center"/>
        </w:trPr>
        <w:tc>
          <w:tcPr>
            <w:tcW w:w="1492" w:type="dxa"/>
          </w:tcPr>
          <w:p w:rsidR="004D6B3C" w:rsidRPr="00F8484F" w:rsidRDefault="004D6B3C" w:rsidP="00200BAD">
            <w:pPr>
              <w:tabs>
                <w:tab w:val="center" w:pos="4680"/>
                <w:tab w:val="right" w:pos="9360"/>
              </w:tabs>
              <w:spacing w:after="0"/>
              <w:jc w:val="both"/>
              <w:rPr>
                <w:rFonts w:ascii="Times New Roman" w:hAnsi="Times New Roman" w:cs="Times New Roman"/>
                <w:b/>
                <w:sz w:val="24"/>
                <w:szCs w:val="24"/>
              </w:rPr>
            </w:pPr>
            <w:r w:rsidRPr="00F8484F">
              <w:rPr>
                <w:rFonts w:ascii="Times New Roman" w:hAnsi="Times New Roman" w:cs="Times New Roman"/>
                <w:b/>
                <w:sz w:val="24"/>
                <w:szCs w:val="24"/>
              </w:rPr>
              <w:t>Grade</w:t>
            </w:r>
          </w:p>
        </w:tc>
        <w:tc>
          <w:tcPr>
            <w:tcW w:w="3870"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b/>
                <w:sz w:val="24"/>
                <w:szCs w:val="24"/>
              </w:rPr>
            </w:pPr>
            <w:r w:rsidRPr="00F8484F">
              <w:rPr>
                <w:rFonts w:ascii="Times New Roman" w:hAnsi="Times New Roman" w:cs="Times New Roman"/>
                <w:b/>
                <w:sz w:val="24"/>
                <w:szCs w:val="24"/>
              </w:rPr>
              <w:t>Alcohol Consumption</w:t>
            </w:r>
          </w:p>
        </w:tc>
        <w:tc>
          <w:tcPr>
            <w:tcW w:w="1619" w:type="dxa"/>
          </w:tcPr>
          <w:p w:rsidR="004D6B3C" w:rsidRPr="00F8484F" w:rsidRDefault="004D6B3C"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1</w:t>
            </w:r>
            <w:r w:rsidRPr="00F8484F">
              <w:rPr>
                <w:rFonts w:ascii="Times New Roman" w:hAnsi="Times New Roman" w:cs="Times New Roman"/>
                <w:b/>
                <w:sz w:val="24"/>
                <w:szCs w:val="24"/>
                <w:vertAlign w:val="superscript"/>
              </w:rPr>
              <w:t>st</w:t>
            </w:r>
            <w:r w:rsidRPr="00F8484F">
              <w:rPr>
                <w:rFonts w:ascii="Times New Roman" w:hAnsi="Times New Roman" w:cs="Times New Roman"/>
                <w:b/>
                <w:sz w:val="24"/>
                <w:szCs w:val="24"/>
              </w:rPr>
              <w:t xml:space="preserve"> D of Ex</w:t>
            </w:r>
          </w:p>
        </w:tc>
        <w:tc>
          <w:tcPr>
            <w:tcW w:w="1711" w:type="dxa"/>
          </w:tcPr>
          <w:p w:rsidR="004D6B3C" w:rsidRPr="00F8484F" w:rsidRDefault="004D6B3C"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On 3</w:t>
            </w:r>
            <w:r w:rsidRPr="00F8484F">
              <w:rPr>
                <w:rFonts w:ascii="Times New Roman" w:hAnsi="Times New Roman" w:cs="Times New Roman"/>
                <w:b/>
                <w:sz w:val="24"/>
                <w:szCs w:val="24"/>
                <w:vertAlign w:val="superscript"/>
              </w:rPr>
              <w:t>rd</w:t>
            </w:r>
            <w:r w:rsidRPr="00F8484F">
              <w:rPr>
                <w:rFonts w:ascii="Times New Roman" w:hAnsi="Times New Roman" w:cs="Times New Roman"/>
                <w:b/>
                <w:sz w:val="24"/>
                <w:szCs w:val="24"/>
              </w:rPr>
              <w:t xml:space="preserve"> D </w:t>
            </w:r>
          </w:p>
          <w:p w:rsidR="004D6B3C" w:rsidRPr="00F8484F" w:rsidRDefault="004D6B3C" w:rsidP="00200BAD">
            <w:pPr>
              <w:spacing w:after="0"/>
              <w:contextualSpacing/>
              <w:jc w:val="both"/>
              <w:rPr>
                <w:rFonts w:ascii="Times New Roman" w:hAnsi="Times New Roman" w:cs="Times New Roman"/>
                <w:b/>
                <w:sz w:val="24"/>
                <w:szCs w:val="24"/>
              </w:rPr>
            </w:pPr>
            <w:r w:rsidRPr="00F8484F">
              <w:rPr>
                <w:rFonts w:ascii="Times New Roman" w:hAnsi="Times New Roman" w:cs="Times New Roman"/>
                <w:b/>
                <w:sz w:val="24"/>
                <w:szCs w:val="24"/>
              </w:rPr>
              <w:t xml:space="preserve"> of Ex </w:t>
            </w:r>
          </w:p>
        </w:tc>
      </w:tr>
      <w:tr w:rsidR="004D6B3C" w:rsidRPr="00F8484F" w:rsidTr="00C16C51">
        <w:trPr>
          <w:jc w:val="center"/>
        </w:trPr>
        <w:tc>
          <w:tcPr>
            <w:tcW w:w="1492" w:type="dxa"/>
          </w:tcPr>
          <w:p w:rsidR="004D6B3C" w:rsidRPr="00F8484F" w:rsidRDefault="004D6B3C"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1</w:t>
            </w:r>
          </w:p>
        </w:tc>
        <w:tc>
          <w:tcPr>
            <w:tcW w:w="3870"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Mild alcoholic</w:t>
            </w:r>
          </w:p>
        </w:tc>
        <w:tc>
          <w:tcPr>
            <w:tcW w:w="1619"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4D6B3C" w:rsidRPr="00F8484F" w:rsidTr="00C16C51">
        <w:trPr>
          <w:jc w:val="center"/>
        </w:trPr>
        <w:tc>
          <w:tcPr>
            <w:tcW w:w="1492" w:type="dxa"/>
          </w:tcPr>
          <w:p w:rsidR="004D6B3C" w:rsidRPr="00F8484F" w:rsidRDefault="004D6B3C"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2</w:t>
            </w:r>
          </w:p>
        </w:tc>
        <w:tc>
          <w:tcPr>
            <w:tcW w:w="3870"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Moderate alcoholic</w:t>
            </w:r>
          </w:p>
        </w:tc>
        <w:tc>
          <w:tcPr>
            <w:tcW w:w="1619"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p>
        </w:tc>
      </w:tr>
      <w:tr w:rsidR="004D6B3C" w:rsidRPr="00F8484F" w:rsidTr="00C16C51">
        <w:trPr>
          <w:jc w:val="center"/>
        </w:trPr>
        <w:tc>
          <w:tcPr>
            <w:tcW w:w="1492" w:type="dxa"/>
          </w:tcPr>
          <w:p w:rsidR="004D6B3C" w:rsidRPr="00F8484F" w:rsidRDefault="004D6B3C" w:rsidP="00200BAD">
            <w:pPr>
              <w:tabs>
                <w:tab w:val="center" w:pos="4680"/>
                <w:tab w:val="right" w:pos="9360"/>
              </w:tabs>
              <w:spacing w:after="0"/>
              <w:jc w:val="both"/>
              <w:rPr>
                <w:rFonts w:ascii="Times New Roman" w:hAnsi="Times New Roman" w:cs="Times New Roman"/>
                <w:sz w:val="24"/>
                <w:szCs w:val="24"/>
              </w:rPr>
            </w:pPr>
            <w:r w:rsidRPr="00F8484F">
              <w:rPr>
                <w:rFonts w:ascii="Times New Roman" w:hAnsi="Times New Roman" w:cs="Times New Roman"/>
                <w:sz w:val="24"/>
                <w:szCs w:val="24"/>
              </w:rPr>
              <w:t>Grade 3</w:t>
            </w:r>
          </w:p>
        </w:tc>
        <w:tc>
          <w:tcPr>
            <w:tcW w:w="3870"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r w:rsidRPr="00F8484F">
              <w:rPr>
                <w:rFonts w:ascii="Times New Roman" w:hAnsi="Times New Roman" w:cs="Times New Roman"/>
                <w:sz w:val="24"/>
                <w:szCs w:val="24"/>
              </w:rPr>
              <w:t>Severe alcoholic</w:t>
            </w:r>
          </w:p>
        </w:tc>
        <w:tc>
          <w:tcPr>
            <w:tcW w:w="1619"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p>
        </w:tc>
        <w:tc>
          <w:tcPr>
            <w:tcW w:w="1711" w:type="dxa"/>
          </w:tcPr>
          <w:p w:rsidR="004D6B3C" w:rsidRPr="00F8484F" w:rsidRDefault="004D6B3C" w:rsidP="00200BAD">
            <w:pPr>
              <w:pStyle w:val="ListParagraph"/>
              <w:tabs>
                <w:tab w:val="center" w:pos="4680"/>
                <w:tab w:val="right" w:pos="9360"/>
              </w:tabs>
              <w:spacing w:after="0"/>
              <w:ind w:left="0"/>
              <w:jc w:val="both"/>
              <w:rPr>
                <w:rFonts w:ascii="Times New Roman" w:hAnsi="Times New Roman" w:cs="Times New Roman"/>
                <w:sz w:val="24"/>
                <w:szCs w:val="24"/>
              </w:rPr>
            </w:pPr>
          </w:p>
        </w:tc>
      </w:tr>
    </w:tbl>
    <w:p w:rsidR="005576E6" w:rsidRPr="00F8484F" w:rsidRDefault="005576E6" w:rsidP="00200BAD">
      <w:pPr>
        <w:spacing w:after="0"/>
        <w:jc w:val="both"/>
        <w:rPr>
          <w:rFonts w:ascii="Times New Roman" w:hAnsi="Times New Roman" w:cs="Times New Roman"/>
          <w:b/>
          <w:sz w:val="24"/>
          <w:szCs w:val="24"/>
        </w:rPr>
      </w:pPr>
    </w:p>
    <w:p w:rsidR="00505749" w:rsidRDefault="00F776AC" w:rsidP="00200BAD">
      <w:pPr>
        <w:spacing w:after="0"/>
        <w:jc w:val="both"/>
        <w:rPr>
          <w:rFonts w:ascii="Times New Roman" w:hAnsi="Times New Roman" w:cs="Times New Roman"/>
          <w:b/>
          <w:sz w:val="24"/>
          <w:szCs w:val="24"/>
        </w:rPr>
      </w:pPr>
      <w:r w:rsidRPr="00F8484F">
        <w:rPr>
          <w:rFonts w:ascii="Times New Roman" w:hAnsi="Times New Roman" w:cs="Times New Roman"/>
          <w:b/>
          <w:sz w:val="24"/>
          <w:szCs w:val="24"/>
        </w:rPr>
        <w:t>RESULT</w:t>
      </w:r>
    </w:p>
    <w:p w:rsidR="00BC343B" w:rsidRDefault="00BC343B" w:rsidP="00200BAD">
      <w:pPr>
        <w:spacing w:after="0"/>
        <w:jc w:val="both"/>
        <w:rPr>
          <w:rFonts w:ascii="Times New Roman" w:hAnsi="Times New Roman" w:cs="Times New Roman"/>
          <w:b/>
          <w:sz w:val="24"/>
          <w:szCs w:val="24"/>
        </w:rPr>
      </w:pPr>
      <w:r w:rsidRPr="00BC343B">
        <w:rPr>
          <w:rFonts w:ascii="Times New Roman" w:hAnsi="Times New Roman" w:cs="Times New Roman"/>
          <w:b/>
          <w:sz w:val="24"/>
          <w:szCs w:val="24"/>
        </w:rPr>
        <w:t>Alcohol Consumption wise distribution</w:t>
      </w:r>
      <w:r w:rsidR="00513F9E">
        <w:rPr>
          <w:rFonts w:ascii="Times New Roman" w:hAnsi="Times New Roman" w:cs="Times New Roman"/>
          <w:b/>
          <w:sz w:val="24"/>
          <w:szCs w:val="24"/>
        </w:rPr>
        <w:t>-</w:t>
      </w:r>
    </w:p>
    <w:p w:rsidR="00513F9E" w:rsidRPr="00311FBC" w:rsidRDefault="00513F9E" w:rsidP="00200BAD">
      <w:pPr>
        <w:spacing w:after="0"/>
        <w:jc w:val="both"/>
        <w:rPr>
          <w:rFonts w:ascii="Times New Roman" w:hAnsi="Times New Roman" w:cs="Times New Roman"/>
          <w:sz w:val="24"/>
          <w:szCs w:val="24"/>
        </w:rPr>
      </w:pPr>
      <w:r w:rsidRPr="00311FBC">
        <w:rPr>
          <w:rFonts w:ascii="Times New Roman" w:hAnsi="Times New Roman" w:cs="Times New Roman"/>
          <w:sz w:val="24"/>
          <w:szCs w:val="24"/>
        </w:rPr>
        <w:t xml:space="preserve">Table No.1- </w:t>
      </w:r>
      <w:r w:rsidR="00311FBC" w:rsidRPr="00311FBC">
        <w:rPr>
          <w:rFonts w:ascii="Times New Roman" w:hAnsi="Times New Roman" w:cs="Times New Roman"/>
          <w:sz w:val="24"/>
          <w:szCs w:val="24"/>
        </w:rPr>
        <w:t xml:space="preserve">Percentage wise </w:t>
      </w:r>
      <w:r w:rsidRPr="00311FBC">
        <w:rPr>
          <w:rFonts w:ascii="Times New Roman" w:hAnsi="Times New Roman" w:cs="Times New Roman"/>
          <w:sz w:val="24"/>
          <w:szCs w:val="24"/>
        </w:rPr>
        <w:t xml:space="preserve">distribution of </w:t>
      </w:r>
      <w:r w:rsidR="00311FBC" w:rsidRPr="00311FBC">
        <w:rPr>
          <w:rFonts w:ascii="Times New Roman" w:hAnsi="Times New Roman" w:cs="Times New Roman"/>
          <w:sz w:val="24"/>
          <w:szCs w:val="24"/>
        </w:rPr>
        <w:t xml:space="preserve">alcoholic </w:t>
      </w:r>
      <w:r w:rsidRPr="00311FBC">
        <w:rPr>
          <w:rFonts w:ascii="Times New Roman" w:hAnsi="Times New Roman" w:cs="Times New Roman"/>
          <w:sz w:val="24"/>
          <w:szCs w:val="24"/>
        </w:rPr>
        <w:t>patients</w:t>
      </w:r>
    </w:p>
    <w:tbl>
      <w:tblPr>
        <w:tblStyle w:val="TableGrid"/>
        <w:tblW w:w="8884" w:type="dxa"/>
        <w:jc w:val="center"/>
        <w:tblLayout w:type="fixed"/>
        <w:tblLook w:val="04A0"/>
      </w:tblPr>
      <w:tblGrid>
        <w:gridCol w:w="3078"/>
        <w:gridCol w:w="2903"/>
        <w:gridCol w:w="2903"/>
      </w:tblGrid>
      <w:tr w:rsidR="00BC343B" w:rsidRPr="00BC343B" w:rsidTr="00DE4FD7">
        <w:trPr>
          <w:jc w:val="center"/>
        </w:trPr>
        <w:tc>
          <w:tcPr>
            <w:tcW w:w="3078" w:type="dxa"/>
          </w:tcPr>
          <w:p w:rsidR="00BC343B" w:rsidRPr="00BC343B" w:rsidRDefault="00BC343B" w:rsidP="00200BAD">
            <w:pPr>
              <w:spacing w:line="276" w:lineRule="auto"/>
              <w:jc w:val="both"/>
              <w:rPr>
                <w:rFonts w:ascii="Times New Roman" w:hAnsi="Times New Roman" w:cs="Times New Roman"/>
                <w:b/>
                <w:sz w:val="24"/>
                <w:szCs w:val="24"/>
              </w:rPr>
            </w:pPr>
            <w:r w:rsidRPr="00BC343B">
              <w:rPr>
                <w:rFonts w:ascii="Times New Roman" w:hAnsi="Times New Roman" w:cs="Times New Roman"/>
                <w:b/>
                <w:sz w:val="24"/>
                <w:szCs w:val="24"/>
              </w:rPr>
              <w:t>Alcohol Consumption</w:t>
            </w:r>
          </w:p>
        </w:tc>
        <w:tc>
          <w:tcPr>
            <w:tcW w:w="2903" w:type="dxa"/>
          </w:tcPr>
          <w:p w:rsidR="00BC343B" w:rsidRPr="00BC343B" w:rsidRDefault="00BC343B" w:rsidP="00200BAD">
            <w:pPr>
              <w:spacing w:line="276" w:lineRule="auto"/>
              <w:jc w:val="both"/>
              <w:rPr>
                <w:rFonts w:ascii="Times New Roman" w:hAnsi="Times New Roman" w:cs="Times New Roman"/>
                <w:b/>
                <w:sz w:val="24"/>
                <w:szCs w:val="24"/>
              </w:rPr>
            </w:pPr>
            <w:r w:rsidRPr="00BC343B">
              <w:rPr>
                <w:rFonts w:ascii="Times New Roman" w:hAnsi="Times New Roman" w:cs="Times New Roman"/>
                <w:b/>
                <w:sz w:val="24"/>
                <w:szCs w:val="24"/>
              </w:rPr>
              <w:t>No. of Patients</w:t>
            </w:r>
          </w:p>
        </w:tc>
        <w:tc>
          <w:tcPr>
            <w:tcW w:w="2903" w:type="dxa"/>
          </w:tcPr>
          <w:p w:rsidR="00BC343B" w:rsidRPr="00BC343B" w:rsidRDefault="00BC343B" w:rsidP="00200BAD">
            <w:pPr>
              <w:spacing w:line="276" w:lineRule="auto"/>
              <w:jc w:val="both"/>
              <w:rPr>
                <w:rFonts w:ascii="Times New Roman" w:hAnsi="Times New Roman" w:cs="Times New Roman"/>
                <w:b/>
                <w:sz w:val="24"/>
                <w:szCs w:val="24"/>
              </w:rPr>
            </w:pPr>
            <w:r w:rsidRPr="00BC343B">
              <w:rPr>
                <w:rFonts w:ascii="Times New Roman" w:hAnsi="Times New Roman" w:cs="Times New Roman"/>
                <w:b/>
                <w:sz w:val="24"/>
                <w:szCs w:val="24"/>
              </w:rPr>
              <w:t>Percentage</w:t>
            </w:r>
          </w:p>
        </w:tc>
      </w:tr>
      <w:tr w:rsidR="00BC343B" w:rsidRPr="00BC343B" w:rsidTr="00DE4FD7">
        <w:trPr>
          <w:jc w:val="center"/>
        </w:trPr>
        <w:tc>
          <w:tcPr>
            <w:tcW w:w="3078" w:type="dxa"/>
            <w:vAlign w:val="center"/>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Mild</w:t>
            </w:r>
          </w:p>
        </w:tc>
        <w:tc>
          <w:tcPr>
            <w:tcW w:w="2903" w:type="dxa"/>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24</w:t>
            </w:r>
          </w:p>
        </w:tc>
        <w:tc>
          <w:tcPr>
            <w:tcW w:w="2903" w:type="dxa"/>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40.00%</w:t>
            </w:r>
          </w:p>
        </w:tc>
      </w:tr>
      <w:tr w:rsidR="00BC343B" w:rsidRPr="00BC343B" w:rsidTr="00DE4FD7">
        <w:trPr>
          <w:jc w:val="center"/>
        </w:trPr>
        <w:tc>
          <w:tcPr>
            <w:tcW w:w="3078" w:type="dxa"/>
            <w:vAlign w:val="center"/>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Moderate</w:t>
            </w:r>
          </w:p>
        </w:tc>
        <w:tc>
          <w:tcPr>
            <w:tcW w:w="2903" w:type="dxa"/>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23</w:t>
            </w:r>
          </w:p>
        </w:tc>
        <w:tc>
          <w:tcPr>
            <w:tcW w:w="2903" w:type="dxa"/>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38.33%</w:t>
            </w:r>
          </w:p>
        </w:tc>
      </w:tr>
      <w:tr w:rsidR="00BC343B" w:rsidRPr="00BC343B" w:rsidTr="00DE4FD7">
        <w:trPr>
          <w:jc w:val="center"/>
        </w:trPr>
        <w:tc>
          <w:tcPr>
            <w:tcW w:w="3078" w:type="dxa"/>
            <w:vAlign w:val="center"/>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Severe</w:t>
            </w:r>
          </w:p>
        </w:tc>
        <w:tc>
          <w:tcPr>
            <w:tcW w:w="2903" w:type="dxa"/>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13</w:t>
            </w:r>
          </w:p>
        </w:tc>
        <w:tc>
          <w:tcPr>
            <w:tcW w:w="2903" w:type="dxa"/>
          </w:tcPr>
          <w:p w:rsidR="00BC343B" w:rsidRPr="00BC343B" w:rsidRDefault="00BC343B" w:rsidP="00200BAD">
            <w:pPr>
              <w:spacing w:line="276" w:lineRule="auto"/>
              <w:jc w:val="both"/>
              <w:rPr>
                <w:rFonts w:ascii="Times New Roman" w:hAnsi="Times New Roman" w:cs="Times New Roman"/>
                <w:sz w:val="24"/>
                <w:szCs w:val="24"/>
              </w:rPr>
            </w:pPr>
            <w:r w:rsidRPr="00BC343B">
              <w:rPr>
                <w:rFonts w:ascii="Times New Roman" w:hAnsi="Times New Roman" w:cs="Times New Roman"/>
                <w:sz w:val="24"/>
                <w:szCs w:val="24"/>
              </w:rPr>
              <w:t>21.66%</w:t>
            </w:r>
          </w:p>
        </w:tc>
      </w:tr>
      <w:tr w:rsidR="00BC343B" w:rsidRPr="00507180" w:rsidTr="00DE4FD7">
        <w:trPr>
          <w:jc w:val="center"/>
        </w:trPr>
        <w:tc>
          <w:tcPr>
            <w:tcW w:w="3078" w:type="dxa"/>
          </w:tcPr>
          <w:p w:rsidR="00BC343B" w:rsidRPr="00507180" w:rsidRDefault="00BC343B" w:rsidP="00200BAD">
            <w:pPr>
              <w:spacing w:line="276" w:lineRule="auto"/>
              <w:jc w:val="both"/>
              <w:rPr>
                <w:rFonts w:ascii="Times New Roman" w:hAnsi="Times New Roman" w:cs="Times New Roman"/>
                <w:sz w:val="24"/>
                <w:szCs w:val="24"/>
              </w:rPr>
            </w:pPr>
            <w:r w:rsidRPr="00507180">
              <w:rPr>
                <w:rFonts w:ascii="Times New Roman" w:hAnsi="Times New Roman" w:cs="Times New Roman"/>
                <w:sz w:val="24"/>
                <w:szCs w:val="24"/>
              </w:rPr>
              <w:t xml:space="preserve">Total </w:t>
            </w:r>
          </w:p>
        </w:tc>
        <w:tc>
          <w:tcPr>
            <w:tcW w:w="2903" w:type="dxa"/>
          </w:tcPr>
          <w:p w:rsidR="00BC343B" w:rsidRPr="00507180" w:rsidRDefault="00BC343B" w:rsidP="00200BAD">
            <w:pPr>
              <w:spacing w:line="276" w:lineRule="auto"/>
              <w:jc w:val="both"/>
              <w:rPr>
                <w:rFonts w:ascii="Times New Roman" w:hAnsi="Times New Roman" w:cs="Times New Roman"/>
                <w:sz w:val="24"/>
                <w:szCs w:val="24"/>
              </w:rPr>
            </w:pPr>
            <w:r w:rsidRPr="00507180">
              <w:rPr>
                <w:rFonts w:ascii="Times New Roman" w:hAnsi="Times New Roman" w:cs="Times New Roman"/>
                <w:sz w:val="24"/>
                <w:szCs w:val="24"/>
              </w:rPr>
              <w:t>60</w:t>
            </w:r>
          </w:p>
        </w:tc>
        <w:tc>
          <w:tcPr>
            <w:tcW w:w="2903" w:type="dxa"/>
          </w:tcPr>
          <w:p w:rsidR="00BC343B" w:rsidRPr="00507180" w:rsidRDefault="00BC343B" w:rsidP="00200BAD">
            <w:pPr>
              <w:spacing w:line="276" w:lineRule="auto"/>
              <w:jc w:val="both"/>
              <w:rPr>
                <w:rFonts w:ascii="Times New Roman" w:hAnsi="Times New Roman" w:cs="Times New Roman"/>
                <w:sz w:val="24"/>
                <w:szCs w:val="24"/>
              </w:rPr>
            </w:pPr>
            <w:r w:rsidRPr="00507180">
              <w:rPr>
                <w:rFonts w:ascii="Times New Roman" w:hAnsi="Times New Roman" w:cs="Times New Roman"/>
                <w:sz w:val="24"/>
                <w:szCs w:val="24"/>
              </w:rPr>
              <w:t>100%</w:t>
            </w:r>
          </w:p>
        </w:tc>
      </w:tr>
    </w:tbl>
    <w:p w:rsidR="00BC343B" w:rsidRPr="00BC343B" w:rsidRDefault="00BC343B" w:rsidP="00200BAD">
      <w:pPr>
        <w:spacing w:after="0"/>
        <w:jc w:val="both"/>
        <w:rPr>
          <w:rFonts w:ascii="Times New Roman" w:hAnsi="Times New Roman" w:cs="Times New Roman"/>
          <w:sz w:val="24"/>
          <w:szCs w:val="24"/>
        </w:rPr>
      </w:pPr>
      <w:r w:rsidRPr="00507180">
        <w:rPr>
          <w:rFonts w:ascii="Times New Roman" w:hAnsi="Times New Roman" w:cs="Times New Roman"/>
          <w:sz w:val="24"/>
          <w:szCs w:val="24"/>
        </w:rPr>
        <w:t>In</w:t>
      </w:r>
      <w:r w:rsidRPr="00513F9E">
        <w:rPr>
          <w:rFonts w:ascii="Times New Roman" w:hAnsi="Times New Roman" w:cs="Times New Roman"/>
          <w:sz w:val="24"/>
          <w:szCs w:val="24"/>
        </w:rPr>
        <w:t xml:space="preserve"> Group of Alcoholic – majority of i.e. 24 (40%) were mild amount of alcohol consuming </w:t>
      </w:r>
      <w:r w:rsidRPr="00BC343B">
        <w:rPr>
          <w:rFonts w:ascii="Times New Roman" w:hAnsi="Times New Roman" w:cs="Times New Roman"/>
          <w:sz w:val="24"/>
          <w:szCs w:val="24"/>
        </w:rPr>
        <w:t>patients, 23 (38.33%), were moderate amount of alcohol consuming patients and 13 (21.66%) were severe amount of alcohol consuming patients.</w:t>
      </w:r>
    </w:p>
    <w:p w:rsidR="00F776AC" w:rsidRDefault="00F776AC" w:rsidP="00200BAD">
      <w:pPr>
        <w:spacing w:after="0"/>
        <w:jc w:val="both"/>
        <w:rPr>
          <w:rFonts w:ascii="Times New Roman" w:hAnsi="Times New Roman" w:cs="Times New Roman"/>
          <w:sz w:val="24"/>
          <w:szCs w:val="24"/>
        </w:rPr>
      </w:pPr>
    </w:p>
    <w:p w:rsidR="00BC343B" w:rsidRPr="00BC343B" w:rsidRDefault="00EB4111" w:rsidP="00AD5AA1">
      <w:pPr>
        <w:spacing w:after="0"/>
        <w:jc w:val="center"/>
        <w:rPr>
          <w:rFonts w:ascii="Times New Roman" w:hAnsi="Times New Roman" w:cs="Times New Roman"/>
          <w:b/>
          <w:sz w:val="24"/>
          <w:szCs w:val="24"/>
        </w:rPr>
      </w:pPr>
      <w:r w:rsidRPr="00311FBC">
        <w:rPr>
          <w:rFonts w:ascii="Times New Roman" w:hAnsi="Times New Roman" w:cs="Times New Roman"/>
          <w:sz w:val="24"/>
          <w:szCs w:val="24"/>
        </w:rPr>
        <w:lastRenderedPageBreak/>
        <w:t>Graph no. 1</w:t>
      </w:r>
      <w:r w:rsidR="00513F9E" w:rsidRPr="00311FBC">
        <w:rPr>
          <w:rFonts w:ascii="Times New Roman" w:hAnsi="Times New Roman" w:cs="Times New Roman"/>
          <w:sz w:val="24"/>
          <w:szCs w:val="24"/>
        </w:rPr>
        <w:t xml:space="preserve">- </w:t>
      </w:r>
      <w:r w:rsidR="00311FBC" w:rsidRPr="00311FBC">
        <w:rPr>
          <w:rFonts w:ascii="Times New Roman" w:hAnsi="Times New Roman" w:cs="Times New Roman"/>
          <w:sz w:val="24"/>
          <w:szCs w:val="24"/>
        </w:rPr>
        <w:t>Percentage wise distribution of alcoholic patients</w:t>
      </w:r>
      <w:r w:rsidR="00BC343B" w:rsidRPr="00BC343B">
        <w:rPr>
          <w:rFonts w:ascii="Times New Roman" w:hAnsi="Times New Roman" w:cs="Times New Roman"/>
          <w:noProof/>
          <w:sz w:val="24"/>
          <w:szCs w:val="24"/>
        </w:rPr>
        <w:drawing>
          <wp:inline distT="0" distB="0" distL="0" distR="0">
            <wp:extent cx="5524500" cy="1914525"/>
            <wp:effectExtent l="19050" t="0" r="1905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C343B" w:rsidRPr="00BC343B" w:rsidRDefault="00BC343B" w:rsidP="00200BAD">
      <w:pPr>
        <w:spacing w:after="0"/>
        <w:jc w:val="both"/>
        <w:rPr>
          <w:rFonts w:ascii="Times New Roman" w:hAnsi="Times New Roman" w:cs="Times New Roman"/>
          <w:sz w:val="24"/>
          <w:szCs w:val="24"/>
        </w:rPr>
      </w:pPr>
    </w:p>
    <w:p w:rsidR="00DE4FD7" w:rsidRPr="00BC343B" w:rsidRDefault="00DE4FD7" w:rsidP="00200BAD">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In present study </w:t>
      </w:r>
      <w:r w:rsidRPr="00BC343B">
        <w:rPr>
          <w:rFonts w:ascii="Times New Roman" w:hAnsi="Times New Roman" w:cs="Times New Roman"/>
          <w:sz w:val="24"/>
          <w:szCs w:val="24"/>
        </w:rPr>
        <w:t>Chi square test is applied to prove whether there is association between the Alcoholism and Change in Gradation for Libido.</w:t>
      </w:r>
    </w:p>
    <w:p w:rsidR="00DE4FD7" w:rsidRPr="00BC343B" w:rsidRDefault="00DE4FD7" w:rsidP="00200BAD">
      <w:pPr>
        <w:spacing w:after="0"/>
        <w:ind w:left="-1440"/>
        <w:jc w:val="both"/>
        <w:rPr>
          <w:rFonts w:ascii="Times New Roman" w:hAnsi="Times New Roman" w:cs="Times New Roman"/>
          <w:sz w:val="24"/>
          <w:szCs w:val="24"/>
        </w:rPr>
      </w:pPr>
      <w:r w:rsidRPr="00BC343B">
        <w:rPr>
          <w:rFonts w:ascii="Times New Roman" w:hAnsi="Times New Roman" w:cs="Times New Roman"/>
          <w:sz w:val="24"/>
          <w:szCs w:val="24"/>
        </w:rPr>
        <w:tab/>
      </w:r>
      <w:r w:rsidRPr="00BC343B">
        <w:rPr>
          <w:rFonts w:ascii="Times New Roman" w:hAnsi="Times New Roman" w:cs="Times New Roman"/>
          <w:sz w:val="24"/>
          <w:szCs w:val="24"/>
        </w:rPr>
        <w:tab/>
        <w:t>1. Null hypothesis</w:t>
      </w:r>
    </w:p>
    <w:p w:rsidR="00DE4FD7" w:rsidRPr="00BC343B" w:rsidRDefault="00DE4FD7" w:rsidP="00200BAD">
      <w:pPr>
        <w:spacing w:after="0"/>
        <w:ind w:firstLine="720"/>
        <w:jc w:val="both"/>
        <w:rPr>
          <w:rFonts w:ascii="Times New Roman" w:hAnsi="Times New Roman" w:cs="Times New Roman"/>
          <w:sz w:val="24"/>
          <w:szCs w:val="24"/>
        </w:rPr>
      </w:pPr>
      <w:r w:rsidRPr="00BC343B">
        <w:rPr>
          <w:rFonts w:ascii="Times New Roman" w:hAnsi="Times New Roman" w:cs="Times New Roman"/>
          <w:sz w:val="24"/>
          <w:szCs w:val="24"/>
        </w:rPr>
        <w:t xml:space="preserve">There is no association between the Alcoholism and Change in </w:t>
      </w:r>
      <w:r w:rsidRPr="00BC343B">
        <w:rPr>
          <w:rFonts w:ascii="Times New Roman" w:hAnsi="Times New Roman" w:cs="Times New Roman"/>
          <w:sz w:val="24"/>
          <w:szCs w:val="24"/>
        </w:rPr>
        <w:tab/>
        <w:t xml:space="preserve">Gradation for </w:t>
      </w:r>
      <w:r w:rsidR="00311FBC">
        <w:rPr>
          <w:rFonts w:ascii="Times New Roman" w:hAnsi="Times New Roman" w:cs="Times New Roman"/>
          <w:sz w:val="24"/>
          <w:szCs w:val="24"/>
        </w:rPr>
        <w:t xml:space="preserve">   </w:t>
      </w:r>
      <w:r w:rsidRPr="00BC343B">
        <w:rPr>
          <w:rFonts w:ascii="Times New Roman" w:hAnsi="Times New Roman" w:cs="Times New Roman"/>
          <w:sz w:val="24"/>
          <w:szCs w:val="24"/>
        </w:rPr>
        <w:t xml:space="preserve">following </w:t>
      </w:r>
      <w:proofErr w:type="spellStart"/>
      <w:r w:rsidRPr="00BC343B">
        <w:rPr>
          <w:rFonts w:ascii="Times New Roman" w:hAnsi="Times New Roman" w:cs="Times New Roman"/>
          <w:sz w:val="24"/>
          <w:szCs w:val="24"/>
        </w:rPr>
        <w:t>Lakshana’s</w:t>
      </w:r>
      <w:proofErr w:type="spellEnd"/>
      <w:r w:rsidRPr="00BC343B">
        <w:rPr>
          <w:rFonts w:ascii="Times New Roman" w:hAnsi="Times New Roman" w:cs="Times New Roman"/>
          <w:sz w:val="24"/>
          <w:szCs w:val="24"/>
        </w:rPr>
        <w:t>.</w:t>
      </w:r>
    </w:p>
    <w:p w:rsidR="00DE4FD7" w:rsidRPr="00BC343B" w:rsidRDefault="00DE4FD7" w:rsidP="00200BAD">
      <w:pPr>
        <w:spacing w:after="0"/>
        <w:ind w:left="-1440"/>
        <w:jc w:val="both"/>
        <w:rPr>
          <w:rFonts w:ascii="Times New Roman" w:hAnsi="Times New Roman" w:cs="Times New Roman"/>
          <w:sz w:val="24"/>
          <w:szCs w:val="24"/>
        </w:rPr>
      </w:pPr>
      <w:r w:rsidRPr="00BC343B">
        <w:rPr>
          <w:rFonts w:ascii="Times New Roman" w:hAnsi="Times New Roman" w:cs="Times New Roman"/>
          <w:sz w:val="24"/>
          <w:szCs w:val="24"/>
        </w:rPr>
        <w:tab/>
      </w:r>
      <w:r w:rsidRPr="00BC343B">
        <w:rPr>
          <w:rFonts w:ascii="Times New Roman" w:hAnsi="Times New Roman" w:cs="Times New Roman"/>
          <w:sz w:val="24"/>
          <w:szCs w:val="24"/>
        </w:rPr>
        <w:tab/>
        <w:t>2. Alternative hypothesis</w:t>
      </w:r>
    </w:p>
    <w:p w:rsidR="00DE4FD7" w:rsidRDefault="00DE4FD7" w:rsidP="00200BAD">
      <w:pPr>
        <w:spacing w:after="0"/>
        <w:ind w:firstLine="720"/>
        <w:jc w:val="both"/>
        <w:rPr>
          <w:rFonts w:ascii="Times New Roman" w:hAnsi="Times New Roman" w:cs="Times New Roman"/>
          <w:sz w:val="24"/>
          <w:szCs w:val="24"/>
        </w:rPr>
      </w:pPr>
      <w:r w:rsidRPr="00BC343B">
        <w:rPr>
          <w:rFonts w:ascii="Times New Roman" w:hAnsi="Times New Roman" w:cs="Times New Roman"/>
          <w:sz w:val="24"/>
          <w:szCs w:val="24"/>
        </w:rPr>
        <w:t xml:space="preserve">There is an association between the Alcoholism and Change in </w:t>
      </w:r>
      <w:r w:rsidRPr="00BC343B">
        <w:rPr>
          <w:rFonts w:ascii="Times New Roman" w:hAnsi="Times New Roman" w:cs="Times New Roman"/>
          <w:sz w:val="24"/>
          <w:szCs w:val="24"/>
        </w:rPr>
        <w:tab/>
        <w:t xml:space="preserve">Gradation for following </w:t>
      </w:r>
      <w:proofErr w:type="spellStart"/>
      <w:r w:rsidRPr="00BC343B">
        <w:rPr>
          <w:rFonts w:ascii="Times New Roman" w:hAnsi="Times New Roman" w:cs="Times New Roman"/>
          <w:sz w:val="24"/>
          <w:szCs w:val="24"/>
        </w:rPr>
        <w:t>Lakshana’s</w:t>
      </w:r>
      <w:proofErr w:type="spellEnd"/>
      <w:r w:rsidRPr="00BC343B">
        <w:rPr>
          <w:rFonts w:ascii="Times New Roman" w:hAnsi="Times New Roman" w:cs="Times New Roman"/>
          <w:sz w:val="24"/>
          <w:szCs w:val="24"/>
        </w:rPr>
        <w:t>.</w:t>
      </w:r>
    </w:p>
    <w:p w:rsidR="00311FBC" w:rsidRPr="00BC343B" w:rsidRDefault="00311FBC" w:rsidP="00200BAD">
      <w:pPr>
        <w:spacing w:after="0"/>
        <w:jc w:val="center"/>
        <w:rPr>
          <w:rFonts w:ascii="Times New Roman" w:hAnsi="Times New Roman" w:cs="Times New Roman"/>
          <w:sz w:val="24"/>
          <w:szCs w:val="24"/>
        </w:rPr>
      </w:pPr>
      <w:r w:rsidRPr="00311FBC">
        <w:rPr>
          <w:rFonts w:ascii="Times New Roman" w:hAnsi="Times New Roman" w:cs="Times New Roman"/>
          <w:sz w:val="24"/>
          <w:szCs w:val="24"/>
        </w:rPr>
        <w:t xml:space="preserve">Table </w:t>
      </w:r>
      <w:r>
        <w:rPr>
          <w:rFonts w:ascii="Times New Roman" w:hAnsi="Times New Roman" w:cs="Times New Roman"/>
          <w:sz w:val="24"/>
          <w:szCs w:val="24"/>
        </w:rPr>
        <w:t>No.2</w:t>
      </w:r>
      <w:r w:rsidRPr="00311FBC">
        <w:rPr>
          <w:rFonts w:ascii="Times New Roman" w:hAnsi="Times New Roman" w:cs="Times New Roman"/>
          <w:sz w:val="24"/>
          <w:szCs w:val="24"/>
        </w:rPr>
        <w:t xml:space="preserve">- </w:t>
      </w:r>
      <w:r>
        <w:rPr>
          <w:rFonts w:ascii="Times New Roman" w:hAnsi="Times New Roman" w:cs="Times New Roman"/>
          <w:sz w:val="24"/>
          <w:szCs w:val="24"/>
        </w:rPr>
        <w:t>Chi square value for lakshanas</w:t>
      </w:r>
    </w:p>
    <w:tbl>
      <w:tblPr>
        <w:tblW w:w="8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3042"/>
        <w:gridCol w:w="1095"/>
        <w:gridCol w:w="1003"/>
        <w:gridCol w:w="1083"/>
        <w:gridCol w:w="1003"/>
        <w:gridCol w:w="756"/>
      </w:tblGrid>
      <w:tr w:rsidR="00DE4FD7" w:rsidRPr="00BC343B" w:rsidTr="00311FBC">
        <w:trPr>
          <w:trHeight w:val="315"/>
          <w:jc w:val="center"/>
        </w:trPr>
        <w:tc>
          <w:tcPr>
            <w:tcW w:w="570" w:type="dxa"/>
            <w:vMerge w:val="restart"/>
          </w:tcPr>
          <w:p w:rsidR="00DE4FD7" w:rsidRPr="00BC343B" w:rsidRDefault="00DE4FD7" w:rsidP="00200BAD">
            <w:pPr>
              <w:tabs>
                <w:tab w:val="center" w:pos="4680"/>
                <w:tab w:val="right" w:pos="9360"/>
              </w:tabs>
              <w:spacing w:after="0"/>
              <w:jc w:val="both"/>
              <w:rPr>
                <w:rFonts w:ascii="Times New Roman" w:hAnsi="Times New Roman" w:cs="Times New Roman"/>
                <w:b/>
                <w:sz w:val="24"/>
                <w:szCs w:val="24"/>
              </w:rPr>
            </w:pPr>
            <w:r w:rsidRPr="00BC343B">
              <w:rPr>
                <w:rFonts w:ascii="Times New Roman" w:hAnsi="Times New Roman" w:cs="Times New Roman"/>
                <w:b/>
                <w:sz w:val="24"/>
                <w:szCs w:val="24"/>
              </w:rPr>
              <w:t>Sr.</w:t>
            </w:r>
          </w:p>
          <w:p w:rsidR="00DE4FD7" w:rsidRPr="00BC343B" w:rsidRDefault="00DE4FD7" w:rsidP="00200BAD">
            <w:pPr>
              <w:tabs>
                <w:tab w:val="center" w:pos="4680"/>
                <w:tab w:val="right" w:pos="9360"/>
              </w:tabs>
              <w:spacing w:after="0"/>
              <w:jc w:val="both"/>
              <w:rPr>
                <w:rFonts w:ascii="Times New Roman" w:hAnsi="Times New Roman" w:cs="Times New Roman"/>
                <w:b/>
                <w:sz w:val="24"/>
                <w:szCs w:val="24"/>
              </w:rPr>
            </w:pPr>
            <w:r w:rsidRPr="00BC343B">
              <w:rPr>
                <w:rFonts w:ascii="Times New Roman" w:hAnsi="Times New Roman" w:cs="Times New Roman"/>
                <w:b/>
                <w:sz w:val="24"/>
                <w:szCs w:val="24"/>
              </w:rPr>
              <w:t>No.</w:t>
            </w:r>
          </w:p>
        </w:tc>
        <w:tc>
          <w:tcPr>
            <w:tcW w:w="3042" w:type="dxa"/>
            <w:vMerge w:val="restart"/>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b/>
                <w:sz w:val="24"/>
                <w:szCs w:val="24"/>
              </w:rPr>
            </w:pPr>
            <w:proofErr w:type="spellStart"/>
            <w:r w:rsidRPr="00BC343B">
              <w:rPr>
                <w:rFonts w:ascii="Times New Roman" w:hAnsi="Times New Roman" w:cs="Times New Roman"/>
                <w:b/>
                <w:sz w:val="24"/>
                <w:szCs w:val="24"/>
              </w:rPr>
              <w:t>Lakshana’s</w:t>
            </w:r>
            <w:proofErr w:type="spellEnd"/>
          </w:p>
        </w:tc>
        <w:tc>
          <w:tcPr>
            <w:tcW w:w="2098" w:type="dxa"/>
            <w:gridSpan w:val="2"/>
          </w:tcPr>
          <w:p w:rsidR="00DE4FD7" w:rsidRPr="00BC343B" w:rsidRDefault="00EB4111" w:rsidP="00200BAD">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Group</w:t>
            </w:r>
            <w:r w:rsidR="00DE4FD7" w:rsidRPr="00BC343B">
              <w:rPr>
                <w:rFonts w:ascii="Times New Roman" w:hAnsi="Times New Roman" w:cs="Times New Roman"/>
                <w:b/>
                <w:sz w:val="24"/>
                <w:szCs w:val="24"/>
              </w:rPr>
              <w:t xml:space="preserve"> A</w:t>
            </w:r>
          </w:p>
        </w:tc>
        <w:tc>
          <w:tcPr>
            <w:tcW w:w="2086" w:type="dxa"/>
            <w:gridSpan w:val="2"/>
          </w:tcPr>
          <w:p w:rsidR="00DE4FD7" w:rsidRPr="00BC343B" w:rsidRDefault="00DE4FD7" w:rsidP="00200BAD">
            <w:pPr>
              <w:spacing w:after="0"/>
              <w:contextualSpacing/>
              <w:jc w:val="both"/>
              <w:rPr>
                <w:rFonts w:ascii="Times New Roman" w:hAnsi="Times New Roman" w:cs="Times New Roman"/>
                <w:b/>
                <w:sz w:val="24"/>
                <w:szCs w:val="24"/>
              </w:rPr>
            </w:pPr>
            <w:r w:rsidRPr="00BC343B">
              <w:rPr>
                <w:rFonts w:ascii="Times New Roman" w:hAnsi="Times New Roman" w:cs="Times New Roman"/>
                <w:b/>
                <w:sz w:val="24"/>
                <w:szCs w:val="24"/>
              </w:rPr>
              <w:t>Gr</w:t>
            </w:r>
            <w:r w:rsidR="00EB4111">
              <w:rPr>
                <w:rFonts w:ascii="Times New Roman" w:hAnsi="Times New Roman" w:cs="Times New Roman"/>
                <w:b/>
                <w:sz w:val="24"/>
                <w:szCs w:val="24"/>
              </w:rPr>
              <w:t xml:space="preserve">oup </w:t>
            </w:r>
            <w:r w:rsidRPr="00BC343B">
              <w:rPr>
                <w:rFonts w:ascii="Times New Roman" w:hAnsi="Times New Roman" w:cs="Times New Roman"/>
                <w:b/>
                <w:sz w:val="24"/>
                <w:szCs w:val="24"/>
              </w:rPr>
              <w:t>B</w:t>
            </w:r>
          </w:p>
        </w:tc>
        <w:tc>
          <w:tcPr>
            <w:tcW w:w="756" w:type="dxa"/>
            <w:vMerge w:val="restart"/>
          </w:tcPr>
          <w:p w:rsidR="00DE4FD7" w:rsidRPr="00BC343B" w:rsidRDefault="00EB4111" w:rsidP="00200BAD">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X</w:t>
            </w:r>
            <w:r w:rsidRPr="00EB4111">
              <w:rPr>
                <w:rFonts w:ascii="Times New Roman" w:hAnsi="Times New Roman" w:cs="Times New Roman"/>
                <w:b/>
                <w:sz w:val="24"/>
                <w:szCs w:val="24"/>
                <w:vertAlign w:val="superscript"/>
              </w:rPr>
              <w:t>2</w:t>
            </w:r>
          </w:p>
        </w:tc>
      </w:tr>
      <w:tr w:rsidR="00DE4FD7" w:rsidRPr="00BC343B" w:rsidTr="00311FBC">
        <w:trPr>
          <w:trHeight w:val="315"/>
          <w:jc w:val="center"/>
        </w:trPr>
        <w:tc>
          <w:tcPr>
            <w:tcW w:w="570" w:type="dxa"/>
            <w:vMerge/>
          </w:tcPr>
          <w:p w:rsidR="00DE4FD7" w:rsidRPr="00BC343B" w:rsidRDefault="00DE4FD7" w:rsidP="00200BAD">
            <w:pPr>
              <w:tabs>
                <w:tab w:val="center" w:pos="4680"/>
                <w:tab w:val="right" w:pos="9360"/>
              </w:tabs>
              <w:spacing w:after="0"/>
              <w:jc w:val="both"/>
              <w:rPr>
                <w:rFonts w:ascii="Times New Roman" w:hAnsi="Times New Roman" w:cs="Times New Roman"/>
                <w:b/>
                <w:sz w:val="24"/>
                <w:szCs w:val="24"/>
              </w:rPr>
            </w:pPr>
          </w:p>
        </w:tc>
        <w:tc>
          <w:tcPr>
            <w:tcW w:w="3042" w:type="dxa"/>
            <w:vMerge/>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b/>
                <w:sz w:val="24"/>
                <w:szCs w:val="24"/>
              </w:rPr>
            </w:pPr>
          </w:p>
        </w:tc>
        <w:tc>
          <w:tcPr>
            <w:tcW w:w="1095" w:type="dxa"/>
          </w:tcPr>
          <w:p w:rsidR="00DE4FD7" w:rsidRDefault="00DE4FD7" w:rsidP="00200BAD">
            <w:pPr>
              <w:spacing w:after="0"/>
              <w:contextualSpacing/>
              <w:jc w:val="both"/>
              <w:rPr>
                <w:rFonts w:ascii="Times New Roman" w:hAnsi="Times New Roman" w:cs="Times New Roman"/>
                <w:b/>
                <w:sz w:val="24"/>
                <w:szCs w:val="24"/>
              </w:rPr>
            </w:pPr>
            <w:r w:rsidRPr="00BC343B">
              <w:rPr>
                <w:rFonts w:ascii="Times New Roman" w:hAnsi="Times New Roman" w:cs="Times New Roman"/>
                <w:b/>
                <w:sz w:val="24"/>
                <w:szCs w:val="24"/>
              </w:rPr>
              <w:t>Increase</w:t>
            </w:r>
          </w:p>
          <w:p w:rsidR="00EB4111" w:rsidRPr="00BC343B" w:rsidRDefault="00EB4111" w:rsidP="00200BAD">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In G</w:t>
            </w:r>
          </w:p>
        </w:tc>
        <w:tc>
          <w:tcPr>
            <w:tcW w:w="1003" w:type="dxa"/>
          </w:tcPr>
          <w:p w:rsidR="00DE4FD7" w:rsidRPr="00BC343B" w:rsidRDefault="00EB4111" w:rsidP="00200BAD">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No Change</w:t>
            </w:r>
          </w:p>
        </w:tc>
        <w:tc>
          <w:tcPr>
            <w:tcW w:w="1083" w:type="dxa"/>
          </w:tcPr>
          <w:p w:rsidR="00DE4FD7" w:rsidRDefault="00DE4FD7" w:rsidP="00200BAD">
            <w:pPr>
              <w:spacing w:after="0"/>
              <w:contextualSpacing/>
              <w:jc w:val="both"/>
              <w:rPr>
                <w:rFonts w:ascii="Times New Roman" w:hAnsi="Times New Roman" w:cs="Times New Roman"/>
                <w:b/>
                <w:sz w:val="24"/>
                <w:szCs w:val="24"/>
              </w:rPr>
            </w:pPr>
            <w:r w:rsidRPr="00BC343B">
              <w:rPr>
                <w:rFonts w:ascii="Times New Roman" w:hAnsi="Times New Roman" w:cs="Times New Roman"/>
                <w:b/>
                <w:sz w:val="24"/>
                <w:szCs w:val="24"/>
              </w:rPr>
              <w:t>Increase</w:t>
            </w:r>
          </w:p>
          <w:p w:rsidR="00EB4111" w:rsidRPr="00BC343B" w:rsidRDefault="00EB4111" w:rsidP="00200BAD">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In G</w:t>
            </w:r>
          </w:p>
        </w:tc>
        <w:tc>
          <w:tcPr>
            <w:tcW w:w="1003" w:type="dxa"/>
          </w:tcPr>
          <w:p w:rsidR="00DE4FD7" w:rsidRPr="00BC343B" w:rsidRDefault="00EB4111" w:rsidP="00200BAD">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No Change</w:t>
            </w:r>
          </w:p>
        </w:tc>
        <w:tc>
          <w:tcPr>
            <w:tcW w:w="756" w:type="dxa"/>
            <w:vMerge/>
          </w:tcPr>
          <w:p w:rsidR="00DE4FD7" w:rsidRPr="00BC343B" w:rsidRDefault="00DE4FD7" w:rsidP="00200BAD">
            <w:pPr>
              <w:spacing w:after="0"/>
              <w:contextualSpacing/>
              <w:jc w:val="both"/>
              <w:rPr>
                <w:rFonts w:ascii="Times New Roman" w:hAnsi="Times New Roman" w:cs="Times New Roman"/>
                <w:b/>
                <w:sz w:val="24"/>
                <w:szCs w:val="24"/>
              </w:rPr>
            </w:pPr>
          </w:p>
        </w:tc>
      </w:tr>
      <w:tr w:rsidR="00DE4FD7" w:rsidRPr="00BC343B" w:rsidTr="00311FBC">
        <w:trPr>
          <w:jc w:val="center"/>
        </w:trPr>
        <w:tc>
          <w:tcPr>
            <w:tcW w:w="570" w:type="dxa"/>
          </w:tcPr>
          <w:p w:rsidR="00DE4FD7" w:rsidRPr="00BC343B" w:rsidRDefault="00DE4FD7" w:rsidP="00200BAD">
            <w:pPr>
              <w:tabs>
                <w:tab w:val="center" w:pos="4680"/>
                <w:tab w:val="right" w:pos="9360"/>
              </w:tabs>
              <w:spacing w:after="0"/>
              <w:jc w:val="both"/>
              <w:rPr>
                <w:rFonts w:ascii="Times New Roman" w:hAnsi="Times New Roman" w:cs="Times New Roman"/>
                <w:b/>
                <w:sz w:val="24"/>
                <w:szCs w:val="24"/>
              </w:rPr>
            </w:pPr>
            <w:r w:rsidRPr="00BC343B">
              <w:rPr>
                <w:rFonts w:ascii="Times New Roman" w:hAnsi="Times New Roman" w:cs="Times New Roman"/>
                <w:b/>
                <w:sz w:val="24"/>
                <w:szCs w:val="24"/>
              </w:rPr>
              <w:t>1</w:t>
            </w:r>
          </w:p>
        </w:tc>
        <w:tc>
          <w:tcPr>
            <w:tcW w:w="3042" w:type="dxa"/>
          </w:tcPr>
          <w:p w:rsidR="00DE4FD7" w:rsidRPr="00381811"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proofErr w:type="spellStart"/>
            <w:r w:rsidRPr="00381811">
              <w:rPr>
                <w:rFonts w:ascii="Times New Roman" w:hAnsi="Times New Roman" w:cs="Times New Roman"/>
                <w:sz w:val="24"/>
                <w:szCs w:val="24"/>
              </w:rPr>
              <w:t>Prabhut</w:t>
            </w:r>
            <w:proofErr w:type="spellEnd"/>
            <w:r w:rsidRPr="00381811">
              <w:rPr>
                <w:rFonts w:ascii="Times New Roman" w:hAnsi="Times New Roman" w:cs="Times New Roman"/>
                <w:sz w:val="24"/>
                <w:szCs w:val="24"/>
              </w:rPr>
              <w:t xml:space="preserve"> Mutrata (Polyuria)</w:t>
            </w:r>
          </w:p>
        </w:tc>
        <w:tc>
          <w:tcPr>
            <w:tcW w:w="1095" w:type="dxa"/>
          </w:tcPr>
          <w:p w:rsidR="00DE4FD7" w:rsidRPr="00381811" w:rsidRDefault="00DE4FD7" w:rsidP="00200BAD">
            <w:pPr>
              <w:spacing w:after="0"/>
              <w:contextualSpacing/>
              <w:jc w:val="both"/>
              <w:rPr>
                <w:rFonts w:ascii="Times New Roman" w:hAnsi="Times New Roman" w:cs="Times New Roman"/>
                <w:sz w:val="24"/>
                <w:szCs w:val="24"/>
              </w:rPr>
            </w:pPr>
            <w:r w:rsidRPr="00381811">
              <w:rPr>
                <w:rFonts w:ascii="Times New Roman" w:hAnsi="Times New Roman" w:cs="Times New Roman"/>
                <w:sz w:val="24"/>
                <w:szCs w:val="24"/>
              </w:rPr>
              <w:t>8</w:t>
            </w:r>
          </w:p>
        </w:tc>
        <w:tc>
          <w:tcPr>
            <w:tcW w:w="1003" w:type="dxa"/>
          </w:tcPr>
          <w:p w:rsidR="00DE4FD7" w:rsidRPr="00381811" w:rsidRDefault="00DE4FD7" w:rsidP="00200BAD">
            <w:pPr>
              <w:spacing w:after="0"/>
              <w:contextualSpacing/>
              <w:jc w:val="both"/>
              <w:rPr>
                <w:rFonts w:ascii="Times New Roman" w:hAnsi="Times New Roman" w:cs="Times New Roman"/>
                <w:sz w:val="24"/>
                <w:szCs w:val="24"/>
              </w:rPr>
            </w:pPr>
            <w:r w:rsidRPr="00381811">
              <w:rPr>
                <w:rFonts w:ascii="Times New Roman" w:hAnsi="Times New Roman" w:cs="Times New Roman"/>
                <w:sz w:val="24"/>
                <w:szCs w:val="24"/>
              </w:rPr>
              <w:t>52</w:t>
            </w:r>
          </w:p>
        </w:tc>
        <w:tc>
          <w:tcPr>
            <w:tcW w:w="1083" w:type="dxa"/>
          </w:tcPr>
          <w:p w:rsidR="00DE4FD7" w:rsidRPr="00381811" w:rsidRDefault="00DE4FD7" w:rsidP="00200BAD">
            <w:pPr>
              <w:spacing w:after="0"/>
              <w:contextualSpacing/>
              <w:jc w:val="both"/>
              <w:rPr>
                <w:rFonts w:ascii="Times New Roman" w:hAnsi="Times New Roman" w:cs="Times New Roman"/>
                <w:sz w:val="24"/>
                <w:szCs w:val="24"/>
              </w:rPr>
            </w:pPr>
            <w:r w:rsidRPr="00381811">
              <w:rPr>
                <w:rFonts w:ascii="Times New Roman" w:hAnsi="Times New Roman" w:cs="Times New Roman"/>
                <w:sz w:val="24"/>
                <w:szCs w:val="24"/>
              </w:rPr>
              <w:t>21</w:t>
            </w:r>
          </w:p>
        </w:tc>
        <w:tc>
          <w:tcPr>
            <w:tcW w:w="1003" w:type="dxa"/>
          </w:tcPr>
          <w:p w:rsidR="00DE4FD7" w:rsidRPr="00381811" w:rsidRDefault="00DE4FD7" w:rsidP="00200BAD">
            <w:pPr>
              <w:spacing w:after="0"/>
              <w:contextualSpacing/>
              <w:jc w:val="both"/>
              <w:rPr>
                <w:rFonts w:ascii="Times New Roman" w:hAnsi="Times New Roman" w:cs="Times New Roman"/>
                <w:sz w:val="24"/>
                <w:szCs w:val="24"/>
              </w:rPr>
            </w:pPr>
            <w:r w:rsidRPr="00381811">
              <w:rPr>
                <w:rFonts w:ascii="Times New Roman" w:hAnsi="Times New Roman" w:cs="Times New Roman"/>
                <w:sz w:val="24"/>
                <w:szCs w:val="24"/>
              </w:rPr>
              <w:t>39</w:t>
            </w:r>
          </w:p>
        </w:tc>
        <w:tc>
          <w:tcPr>
            <w:tcW w:w="756" w:type="dxa"/>
          </w:tcPr>
          <w:p w:rsidR="00DE4FD7" w:rsidRPr="00381811" w:rsidRDefault="00DE4FD7" w:rsidP="00200BAD">
            <w:pPr>
              <w:spacing w:after="0"/>
              <w:contextualSpacing/>
              <w:jc w:val="both"/>
              <w:rPr>
                <w:rFonts w:ascii="Times New Roman" w:hAnsi="Times New Roman" w:cs="Times New Roman"/>
                <w:sz w:val="24"/>
                <w:szCs w:val="24"/>
              </w:rPr>
            </w:pPr>
            <w:r w:rsidRPr="00381811">
              <w:rPr>
                <w:rFonts w:ascii="Times New Roman" w:hAnsi="Times New Roman" w:cs="Times New Roman"/>
                <w:sz w:val="24"/>
                <w:szCs w:val="24"/>
              </w:rPr>
              <w:t>7.68</w:t>
            </w:r>
          </w:p>
        </w:tc>
      </w:tr>
      <w:tr w:rsidR="00DE4FD7" w:rsidRPr="00BC343B" w:rsidTr="00311FBC">
        <w:trPr>
          <w:jc w:val="center"/>
        </w:trPr>
        <w:tc>
          <w:tcPr>
            <w:tcW w:w="570" w:type="dxa"/>
          </w:tcPr>
          <w:p w:rsidR="00DE4FD7" w:rsidRPr="00BC343B" w:rsidRDefault="00DE4FD7" w:rsidP="00200BAD">
            <w:pPr>
              <w:tabs>
                <w:tab w:val="center" w:pos="4680"/>
                <w:tab w:val="right" w:pos="9360"/>
              </w:tabs>
              <w:spacing w:after="0"/>
              <w:jc w:val="both"/>
              <w:rPr>
                <w:rFonts w:ascii="Times New Roman" w:hAnsi="Times New Roman" w:cs="Times New Roman"/>
                <w:sz w:val="24"/>
                <w:szCs w:val="24"/>
              </w:rPr>
            </w:pPr>
            <w:r w:rsidRPr="00BC343B">
              <w:rPr>
                <w:rFonts w:ascii="Times New Roman" w:hAnsi="Times New Roman" w:cs="Times New Roman"/>
                <w:sz w:val="24"/>
                <w:szCs w:val="24"/>
              </w:rPr>
              <w:t>2</w:t>
            </w:r>
          </w:p>
        </w:tc>
        <w:tc>
          <w:tcPr>
            <w:tcW w:w="3042"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Frequency of Urine</w:t>
            </w:r>
          </w:p>
        </w:tc>
        <w:tc>
          <w:tcPr>
            <w:tcW w:w="1095"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 xml:space="preserve">10 </w:t>
            </w:r>
          </w:p>
        </w:tc>
        <w:tc>
          <w:tcPr>
            <w:tcW w:w="1003"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50</w:t>
            </w:r>
          </w:p>
        </w:tc>
        <w:tc>
          <w:tcPr>
            <w:tcW w:w="1083"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24</w:t>
            </w:r>
          </w:p>
        </w:tc>
        <w:tc>
          <w:tcPr>
            <w:tcW w:w="1003"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36</w:t>
            </w:r>
          </w:p>
        </w:tc>
        <w:tc>
          <w:tcPr>
            <w:tcW w:w="756"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8.04</w:t>
            </w:r>
          </w:p>
        </w:tc>
      </w:tr>
      <w:tr w:rsidR="00DE4FD7" w:rsidRPr="00BC343B" w:rsidTr="00311FBC">
        <w:trPr>
          <w:jc w:val="center"/>
        </w:trPr>
        <w:tc>
          <w:tcPr>
            <w:tcW w:w="570" w:type="dxa"/>
          </w:tcPr>
          <w:p w:rsidR="00DE4FD7" w:rsidRPr="00BC343B" w:rsidRDefault="00DE4FD7" w:rsidP="00200BAD">
            <w:pPr>
              <w:tabs>
                <w:tab w:val="center" w:pos="4680"/>
                <w:tab w:val="right" w:pos="9360"/>
              </w:tabs>
              <w:spacing w:after="0"/>
              <w:jc w:val="both"/>
              <w:rPr>
                <w:rFonts w:ascii="Times New Roman" w:hAnsi="Times New Roman" w:cs="Times New Roman"/>
                <w:sz w:val="24"/>
                <w:szCs w:val="24"/>
              </w:rPr>
            </w:pPr>
            <w:r w:rsidRPr="00BC343B">
              <w:rPr>
                <w:rFonts w:ascii="Times New Roman" w:hAnsi="Times New Roman" w:cs="Times New Roman"/>
                <w:sz w:val="24"/>
                <w:szCs w:val="24"/>
              </w:rPr>
              <w:t>3</w:t>
            </w:r>
          </w:p>
        </w:tc>
        <w:tc>
          <w:tcPr>
            <w:tcW w:w="3042"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Avil Mutrata (Turbidity)</w:t>
            </w:r>
          </w:p>
        </w:tc>
        <w:tc>
          <w:tcPr>
            <w:tcW w:w="1095"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7</w:t>
            </w:r>
          </w:p>
        </w:tc>
        <w:tc>
          <w:tcPr>
            <w:tcW w:w="1003"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53</w:t>
            </w:r>
          </w:p>
        </w:tc>
        <w:tc>
          <w:tcPr>
            <w:tcW w:w="1083"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9</w:t>
            </w:r>
          </w:p>
        </w:tc>
        <w:tc>
          <w:tcPr>
            <w:tcW w:w="1003"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51</w:t>
            </w:r>
          </w:p>
        </w:tc>
        <w:tc>
          <w:tcPr>
            <w:tcW w:w="756" w:type="dxa"/>
          </w:tcPr>
          <w:p w:rsidR="00DE4FD7" w:rsidRPr="00BC343B" w:rsidRDefault="00DE4FD7" w:rsidP="00200BAD">
            <w:pPr>
              <w:pStyle w:val="ListParagraph"/>
              <w:tabs>
                <w:tab w:val="center" w:pos="4680"/>
                <w:tab w:val="right" w:pos="9360"/>
              </w:tabs>
              <w:spacing w:after="0"/>
              <w:ind w:left="0"/>
              <w:jc w:val="both"/>
              <w:rPr>
                <w:rFonts w:ascii="Times New Roman" w:hAnsi="Times New Roman" w:cs="Times New Roman"/>
                <w:sz w:val="24"/>
                <w:szCs w:val="24"/>
              </w:rPr>
            </w:pPr>
            <w:r w:rsidRPr="00BC343B">
              <w:rPr>
                <w:rFonts w:ascii="Times New Roman" w:hAnsi="Times New Roman" w:cs="Times New Roman"/>
                <w:sz w:val="24"/>
                <w:szCs w:val="24"/>
              </w:rPr>
              <w:t>0.28</w:t>
            </w:r>
          </w:p>
        </w:tc>
      </w:tr>
    </w:tbl>
    <w:p w:rsidR="00EB4111" w:rsidRPr="00EB4111" w:rsidRDefault="00EB4111" w:rsidP="00200BAD">
      <w:pPr>
        <w:spacing w:after="0"/>
        <w:ind w:firstLine="720"/>
        <w:jc w:val="center"/>
        <w:rPr>
          <w:rFonts w:ascii="Times New Roman" w:hAnsi="Times New Roman" w:cs="Times New Roman"/>
          <w:sz w:val="24"/>
          <w:szCs w:val="24"/>
        </w:rPr>
      </w:pPr>
      <w:r>
        <w:rPr>
          <w:rFonts w:ascii="Times New Roman" w:hAnsi="Times New Roman" w:cs="Times New Roman"/>
          <w:sz w:val="24"/>
          <w:szCs w:val="24"/>
        </w:rPr>
        <w:t>G- Gradation; X</w:t>
      </w:r>
      <w:r w:rsidRPr="00EB4111">
        <w:rPr>
          <w:rFonts w:ascii="Times New Roman" w:hAnsi="Times New Roman" w:cs="Times New Roman"/>
          <w:sz w:val="24"/>
          <w:szCs w:val="24"/>
          <w:vertAlign w:val="superscript"/>
        </w:rPr>
        <w:t>2</w:t>
      </w:r>
      <w:r>
        <w:rPr>
          <w:rFonts w:ascii="Times New Roman" w:hAnsi="Times New Roman" w:cs="Times New Roman"/>
          <w:sz w:val="24"/>
          <w:szCs w:val="24"/>
        </w:rPr>
        <w:t>- Chi square test value</w:t>
      </w:r>
    </w:p>
    <w:p w:rsidR="00DE4FD7" w:rsidRPr="00BC343B" w:rsidRDefault="00DE4FD7" w:rsidP="00200BAD">
      <w:pPr>
        <w:spacing w:after="0"/>
        <w:ind w:firstLine="720"/>
        <w:jc w:val="both"/>
        <w:rPr>
          <w:rFonts w:ascii="Times New Roman" w:hAnsi="Times New Roman" w:cs="Times New Roman"/>
          <w:sz w:val="24"/>
          <w:szCs w:val="24"/>
        </w:rPr>
      </w:pPr>
      <w:r w:rsidRPr="00BC343B">
        <w:rPr>
          <w:rFonts w:ascii="Times New Roman" w:hAnsi="Times New Roman" w:cs="Times New Roman"/>
          <w:sz w:val="24"/>
          <w:szCs w:val="24"/>
        </w:rPr>
        <w:t xml:space="preserve">Degrees of freedom </w:t>
      </w:r>
      <w:proofErr w:type="gramStart"/>
      <w:r w:rsidRPr="00BC343B">
        <w:rPr>
          <w:rFonts w:ascii="Times New Roman" w:hAnsi="Times New Roman" w:cs="Times New Roman"/>
          <w:sz w:val="24"/>
          <w:szCs w:val="24"/>
        </w:rPr>
        <w:t xml:space="preserve">( </w:t>
      </w:r>
      <w:proofErr w:type="spellStart"/>
      <w:r w:rsidRPr="00BC343B">
        <w:rPr>
          <w:rFonts w:ascii="Times New Roman" w:hAnsi="Times New Roman" w:cs="Times New Roman"/>
          <w:sz w:val="24"/>
          <w:szCs w:val="24"/>
        </w:rPr>
        <w:t>df</w:t>
      </w:r>
      <w:proofErr w:type="spellEnd"/>
      <w:proofErr w:type="gramEnd"/>
      <w:r w:rsidRPr="00BC343B">
        <w:rPr>
          <w:rFonts w:ascii="Times New Roman" w:hAnsi="Times New Roman" w:cs="Times New Roman"/>
          <w:sz w:val="24"/>
          <w:szCs w:val="24"/>
        </w:rPr>
        <w:t xml:space="preserve"> ) </w:t>
      </w:r>
      <w:r w:rsidRPr="00BC343B">
        <w:rPr>
          <w:rFonts w:ascii="Times New Roman" w:hAnsi="Times New Roman" w:cs="Times New Roman"/>
          <w:sz w:val="24"/>
          <w:szCs w:val="24"/>
        </w:rPr>
        <w:tab/>
        <w:t>= (Column – 1) (Row – 1)</w:t>
      </w:r>
      <w:r w:rsidR="00141076">
        <w:rPr>
          <w:rFonts w:ascii="Times New Roman" w:hAnsi="Times New Roman" w:cs="Times New Roman"/>
          <w:sz w:val="24"/>
          <w:szCs w:val="24"/>
        </w:rPr>
        <w:t xml:space="preserve"> </w:t>
      </w:r>
      <w:r w:rsidRPr="00BC343B">
        <w:rPr>
          <w:rFonts w:ascii="Times New Roman" w:hAnsi="Times New Roman" w:cs="Times New Roman"/>
          <w:sz w:val="24"/>
          <w:szCs w:val="24"/>
        </w:rPr>
        <w:t>= (2 – 1) (2 – 1) = 1</w:t>
      </w:r>
    </w:p>
    <w:p w:rsidR="00DE4FD7" w:rsidRPr="00BC343B" w:rsidRDefault="00DE4FD7" w:rsidP="00200BAD">
      <w:pPr>
        <w:spacing w:after="0"/>
        <w:ind w:firstLine="720"/>
        <w:jc w:val="both"/>
        <w:rPr>
          <w:rFonts w:ascii="Times New Roman" w:hAnsi="Times New Roman" w:cs="Times New Roman"/>
          <w:sz w:val="24"/>
          <w:szCs w:val="24"/>
        </w:rPr>
      </w:pPr>
      <w:r w:rsidRPr="00BC343B">
        <w:rPr>
          <w:rFonts w:ascii="Times New Roman" w:hAnsi="Times New Roman" w:cs="Times New Roman"/>
          <w:sz w:val="24"/>
          <w:szCs w:val="24"/>
        </w:rPr>
        <w:t>Chi square (X</w:t>
      </w:r>
      <w:r w:rsidRPr="00BC343B">
        <w:rPr>
          <w:rFonts w:ascii="Times New Roman" w:hAnsi="Times New Roman" w:cs="Times New Roman"/>
          <w:sz w:val="24"/>
          <w:szCs w:val="24"/>
          <w:vertAlign w:val="superscript"/>
        </w:rPr>
        <w:t>2</w:t>
      </w:r>
      <w:r w:rsidRPr="00BC343B">
        <w:rPr>
          <w:rFonts w:ascii="Times New Roman" w:hAnsi="Times New Roman" w:cs="Times New Roman"/>
          <w:sz w:val="24"/>
          <w:szCs w:val="24"/>
        </w:rPr>
        <w:t xml:space="preserve">) tabulated value of </w:t>
      </w:r>
      <w:proofErr w:type="spellStart"/>
      <w:proofErr w:type="gramStart"/>
      <w:r w:rsidRPr="00BC343B">
        <w:rPr>
          <w:rFonts w:ascii="Times New Roman" w:hAnsi="Times New Roman" w:cs="Times New Roman"/>
          <w:sz w:val="24"/>
          <w:szCs w:val="24"/>
        </w:rPr>
        <w:t>df</w:t>
      </w:r>
      <w:proofErr w:type="spellEnd"/>
      <w:proofErr w:type="gramEnd"/>
      <w:r w:rsidRPr="00BC343B">
        <w:rPr>
          <w:rFonts w:ascii="Times New Roman" w:hAnsi="Times New Roman" w:cs="Times New Roman"/>
          <w:sz w:val="24"/>
          <w:szCs w:val="24"/>
        </w:rPr>
        <w:t xml:space="preserve"> = 1 is 3.84 at P&lt;0.05 i.e. at 95 % level of significance.</w:t>
      </w:r>
    </w:p>
    <w:p w:rsidR="00DE4FD7" w:rsidRDefault="00DE4FD7" w:rsidP="00200BAD">
      <w:pPr>
        <w:spacing w:after="0"/>
        <w:jc w:val="both"/>
        <w:rPr>
          <w:rFonts w:ascii="Times New Roman" w:hAnsi="Times New Roman" w:cs="Times New Roman"/>
          <w:sz w:val="24"/>
          <w:szCs w:val="24"/>
        </w:rPr>
      </w:pPr>
      <w:r w:rsidRPr="00BC343B">
        <w:rPr>
          <w:rFonts w:ascii="Times New Roman" w:hAnsi="Times New Roman" w:cs="Times New Roman"/>
          <w:sz w:val="24"/>
          <w:szCs w:val="24"/>
        </w:rPr>
        <w:t>Conclusion:</w:t>
      </w:r>
    </w:p>
    <w:p w:rsidR="00DE4FD7" w:rsidRDefault="00DE4FD7" w:rsidP="00200BAD">
      <w:pPr>
        <w:spacing w:after="0"/>
        <w:jc w:val="both"/>
        <w:rPr>
          <w:rFonts w:ascii="Times New Roman" w:hAnsi="Times New Roman" w:cs="Times New Roman"/>
          <w:sz w:val="24"/>
          <w:szCs w:val="24"/>
        </w:rPr>
      </w:pPr>
      <w:r w:rsidRPr="00BC343B">
        <w:rPr>
          <w:rFonts w:ascii="Times New Roman" w:hAnsi="Times New Roman" w:cs="Times New Roman"/>
          <w:sz w:val="24"/>
          <w:szCs w:val="24"/>
        </w:rPr>
        <w:t>As the calculated chi square (X</w:t>
      </w:r>
      <w:r w:rsidRPr="00BC343B">
        <w:rPr>
          <w:rFonts w:ascii="Times New Roman" w:hAnsi="Times New Roman" w:cs="Times New Roman"/>
          <w:sz w:val="24"/>
          <w:szCs w:val="24"/>
          <w:vertAlign w:val="superscript"/>
        </w:rPr>
        <w:t>2</w:t>
      </w:r>
      <w:r w:rsidRPr="00BC343B">
        <w:rPr>
          <w:rFonts w:ascii="Times New Roman" w:hAnsi="Times New Roman" w:cs="Times New Roman"/>
          <w:sz w:val="24"/>
          <w:szCs w:val="24"/>
        </w:rPr>
        <w:t>) value is lower than the tabulated (X</w:t>
      </w:r>
      <w:r w:rsidRPr="00BC343B">
        <w:rPr>
          <w:rFonts w:ascii="Times New Roman" w:hAnsi="Times New Roman" w:cs="Times New Roman"/>
          <w:sz w:val="24"/>
          <w:szCs w:val="24"/>
          <w:vertAlign w:val="superscript"/>
        </w:rPr>
        <w:t>2</w:t>
      </w:r>
      <w:r w:rsidRPr="00BC343B">
        <w:rPr>
          <w:rFonts w:ascii="Times New Roman" w:hAnsi="Times New Roman" w:cs="Times New Roman"/>
          <w:sz w:val="24"/>
          <w:szCs w:val="24"/>
        </w:rPr>
        <w:t xml:space="preserve">) value, we should accept the null hypothesis and reject the alternative hypothesis. </w:t>
      </w:r>
    </w:p>
    <w:p w:rsidR="00DE4FD7" w:rsidRPr="00BC343B" w:rsidRDefault="00DE4FD7" w:rsidP="00200BAD">
      <w:pPr>
        <w:spacing w:after="0"/>
        <w:jc w:val="both"/>
        <w:rPr>
          <w:rFonts w:ascii="Times New Roman" w:hAnsi="Times New Roman" w:cs="Times New Roman"/>
          <w:sz w:val="24"/>
          <w:szCs w:val="24"/>
        </w:rPr>
      </w:pPr>
      <w:r w:rsidRPr="00BC343B">
        <w:rPr>
          <w:rFonts w:ascii="Times New Roman" w:hAnsi="Times New Roman" w:cs="Times New Roman"/>
          <w:sz w:val="24"/>
          <w:szCs w:val="24"/>
        </w:rPr>
        <w:t xml:space="preserve">So the Alcoholism and Change in Gradation for </w:t>
      </w:r>
      <w:proofErr w:type="spellStart"/>
      <w:r w:rsidRPr="00BC343B">
        <w:rPr>
          <w:rFonts w:ascii="Times New Roman" w:hAnsi="Times New Roman" w:cs="Times New Roman"/>
          <w:sz w:val="24"/>
          <w:szCs w:val="24"/>
        </w:rPr>
        <w:t>Prabhut</w:t>
      </w:r>
      <w:proofErr w:type="spellEnd"/>
      <w:r w:rsidRPr="00BC343B">
        <w:rPr>
          <w:rFonts w:ascii="Times New Roman" w:hAnsi="Times New Roman" w:cs="Times New Roman"/>
          <w:sz w:val="24"/>
          <w:szCs w:val="24"/>
        </w:rPr>
        <w:t xml:space="preserve"> Mutrata </w:t>
      </w:r>
      <w:r w:rsidR="00311FBC">
        <w:rPr>
          <w:rFonts w:ascii="Times New Roman" w:hAnsi="Times New Roman" w:cs="Times New Roman"/>
          <w:sz w:val="24"/>
          <w:szCs w:val="24"/>
        </w:rPr>
        <w:t>(Polyuria), Frequency of Urine</w:t>
      </w:r>
      <w:r w:rsidRPr="00BC343B">
        <w:rPr>
          <w:rFonts w:ascii="Times New Roman" w:hAnsi="Times New Roman" w:cs="Times New Roman"/>
          <w:iCs/>
          <w:sz w:val="24"/>
          <w:szCs w:val="24"/>
        </w:rPr>
        <w:t xml:space="preserve"> </w:t>
      </w:r>
      <w:r w:rsidRPr="00BC343B">
        <w:rPr>
          <w:rFonts w:ascii="Times New Roman" w:hAnsi="Times New Roman" w:cs="Times New Roman"/>
          <w:sz w:val="24"/>
          <w:szCs w:val="24"/>
        </w:rPr>
        <w:t>are associated or interdependent.</w:t>
      </w:r>
    </w:p>
    <w:p w:rsidR="00505749" w:rsidRPr="00BC343B" w:rsidRDefault="00505749" w:rsidP="00200BAD">
      <w:pPr>
        <w:spacing w:after="0"/>
        <w:jc w:val="both"/>
        <w:rPr>
          <w:rFonts w:ascii="Times New Roman" w:hAnsi="Times New Roman" w:cs="Times New Roman"/>
          <w:b/>
          <w:sz w:val="24"/>
          <w:szCs w:val="24"/>
        </w:rPr>
      </w:pPr>
      <w:r w:rsidRPr="00BC343B">
        <w:rPr>
          <w:rFonts w:ascii="Times New Roman" w:hAnsi="Times New Roman" w:cs="Times New Roman"/>
          <w:sz w:val="24"/>
          <w:szCs w:val="24"/>
        </w:rPr>
        <w:t xml:space="preserve">     </w:t>
      </w:r>
    </w:p>
    <w:p w:rsidR="00505749" w:rsidRDefault="00507180" w:rsidP="00200BAD">
      <w:pPr>
        <w:spacing w:after="0"/>
        <w:jc w:val="both"/>
        <w:rPr>
          <w:rFonts w:ascii="Times New Roman" w:hAnsi="Times New Roman" w:cs="Times New Roman"/>
          <w:b/>
          <w:sz w:val="24"/>
          <w:szCs w:val="24"/>
        </w:rPr>
      </w:pPr>
      <w:r w:rsidRPr="00BC343B">
        <w:rPr>
          <w:rFonts w:ascii="Times New Roman" w:hAnsi="Times New Roman" w:cs="Times New Roman"/>
          <w:b/>
          <w:sz w:val="24"/>
          <w:szCs w:val="24"/>
        </w:rPr>
        <w:t>DISCUSSION</w:t>
      </w:r>
    </w:p>
    <w:p w:rsidR="007457BD" w:rsidRPr="007457BD" w:rsidRDefault="007457BD" w:rsidP="00200BA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 </w:t>
      </w:r>
      <w:r w:rsidRPr="007457BD">
        <w:rPr>
          <w:rFonts w:ascii="Times New Roman" w:hAnsi="Times New Roman" w:cs="Times New Roman"/>
          <w:b/>
          <w:sz w:val="24"/>
          <w:szCs w:val="24"/>
        </w:rPr>
        <w:t>Prabhuta Mutrata (Polyuria)</w:t>
      </w:r>
    </w:p>
    <w:p w:rsidR="007457BD" w:rsidRPr="007457BD" w:rsidRDefault="007457BD" w:rsidP="00200BAD">
      <w:pPr>
        <w:spacing w:after="0"/>
        <w:jc w:val="both"/>
        <w:rPr>
          <w:rFonts w:ascii="Times New Roman" w:hAnsi="Times New Roman" w:cs="Times New Roman"/>
          <w:b/>
          <w:sz w:val="24"/>
          <w:szCs w:val="24"/>
        </w:rPr>
      </w:pPr>
      <w:r w:rsidRPr="007457BD">
        <w:rPr>
          <w:rFonts w:ascii="Times New Roman" w:hAnsi="Times New Roman" w:cs="Times New Roman"/>
          <w:sz w:val="24"/>
          <w:szCs w:val="24"/>
        </w:rPr>
        <w:tab/>
        <w:t>In observational study it was observed that for the Lakshana Prabhuta Mutrata (Polyuria) increase in gradation (change in degree of lakshana) was 21 and 8 for Alcoholic and non alcoholic groups respectively.</w:t>
      </w:r>
    </w:p>
    <w:p w:rsidR="007457BD" w:rsidRPr="007457BD" w:rsidRDefault="007457BD" w:rsidP="00200BAD">
      <w:pPr>
        <w:spacing w:after="0"/>
        <w:jc w:val="both"/>
        <w:rPr>
          <w:rFonts w:ascii="Times New Roman" w:hAnsi="Times New Roman" w:cs="Times New Roman"/>
          <w:sz w:val="24"/>
          <w:szCs w:val="24"/>
          <w:shd w:val="clear" w:color="auto" w:fill="FFFFFF"/>
        </w:rPr>
      </w:pPr>
      <w:r w:rsidRPr="007457BD">
        <w:rPr>
          <w:rFonts w:ascii="Times New Roman" w:hAnsi="Times New Roman" w:cs="Times New Roman"/>
          <w:sz w:val="24"/>
          <w:szCs w:val="24"/>
        </w:rPr>
        <w:tab/>
        <w:t xml:space="preserve">As the calculated Chi square value (7.68) is higher than the tabulated Chi square value (3.84) for Prabhuta Mutrata and Alcoholism, </w:t>
      </w:r>
      <w:r w:rsidRPr="007457BD">
        <w:rPr>
          <w:rFonts w:ascii="Times New Roman" w:hAnsi="Times New Roman" w:cs="Times New Roman"/>
          <w:sz w:val="24"/>
          <w:szCs w:val="24"/>
          <w:shd w:val="clear" w:color="auto" w:fill="FFFFFF"/>
        </w:rPr>
        <w:t xml:space="preserve">it is observed that the intensity of sign Prabhuta </w:t>
      </w:r>
      <w:r w:rsidRPr="007457BD">
        <w:rPr>
          <w:rFonts w:ascii="Times New Roman" w:hAnsi="Times New Roman" w:cs="Times New Roman"/>
          <w:sz w:val="24"/>
          <w:szCs w:val="24"/>
          <w:shd w:val="clear" w:color="auto" w:fill="FFFFFF"/>
        </w:rPr>
        <w:lastRenderedPageBreak/>
        <w:t xml:space="preserve">Mutrata (Polyuria) was more sever in alcoholic diabetic patients than that of non alcoholic diabetic patients. </w:t>
      </w:r>
      <w:r w:rsidRPr="007457BD">
        <w:rPr>
          <w:rStyle w:val="apple-converted-space"/>
          <w:rFonts w:ascii="Times New Roman" w:hAnsi="Times New Roman" w:cs="Times New Roman"/>
          <w:sz w:val="24"/>
          <w:szCs w:val="24"/>
          <w:shd w:val="clear" w:color="auto" w:fill="FFFFFF"/>
        </w:rPr>
        <w:t> </w:t>
      </w:r>
    </w:p>
    <w:p w:rsidR="007457BD" w:rsidRPr="007457BD" w:rsidRDefault="007457BD" w:rsidP="00200BAD">
      <w:pPr>
        <w:pStyle w:val="ListParagraph"/>
        <w:tabs>
          <w:tab w:val="left" w:pos="5805"/>
          <w:tab w:val="left" w:pos="5865"/>
        </w:tabs>
        <w:spacing w:after="0"/>
        <w:ind w:left="0"/>
        <w:jc w:val="both"/>
        <w:rPr>
          <w:rFonts w:ascii="Times New Roman" w:hAnsi="Times New Roman" w:cs="Times New Roman"/>
          <w:sz w:val="24"/>
          <w:szCs w:val="24"/>
        </w:rPr>
      </w:pPr>
      <w:r w:rsidRPr="007457BD">
        <w:rPr>
          <w:rFonts w:ascii="Times New Roman" w:hAnsi="Times New Roman" w:cs="Times New Roman"/>
          <w:b/>
          <w:sz w:val="24"/>
          <w:szCs w:val="24"/>
        </w:rPr>
        <w:t xml:space="preserve">   </w:t>
      </w:r>
      <w:r w:rsidRPr="007457BD">
        <w:rPr>
          <w:rFonts w:ascii="Times New Roman" w:hAnsi="Times New Roman" w:cs="Times New Roman"/>
          <w:sz w:val="24"/>
          <w:szCs w:val="24"/>
        </w:rPr>
        <w:t xml:space="preserve">    View of Ayurveda: Prabhuta Mutrata is the main cardinal sign of Madhumeha described by all Acharyas. Vagbhata mentioned Prameha as the disease of </w:t>
      </w:r>
      <w:proofErr w:type="spellStart"/>
      <w:r w:rsidRPr="007457BD">
        <w:rPr>
          <w:rFonts w:ascii="Times New Roman" w:hAnsi="Times New Roman" w:cs="Times New Roman"/>
          <w:sz w:val="24"/>
          <w:szCs w:val="24"/>
        </w:rPr>
        <w:t>Mutraatipravrtija</w:t>
      </w:r>
      <w:proofErr w:type="spellEnd"/>
      <w:r w:rsidRPr="007457BD">
        <w:rPr>
          <w:rFonts w:ascii="Times New Roman" w:hAnsi="Times New Roman" w:cs="Times New Roman"/>
          <w:sz w:val="24"/>
          <w:szCs w:val="24"/>
        </w:rPr>
        <w:t xml:space="preserve"> (A.hr.ni. 9/40). Prabhuta Mutrata i.e. excess urine quantity in </w:t>
      </w:r>
      <w:proofErr w:type="spellStart"/>
      <w:r w:rsidRPr="007457BD">
        <w:rPr>
          <w:rFonts w:ascii="Times New Roman" w:hAnsi="Times New Roman" w:cs="Times New Roman"/>
          <w:sz w:val="24"/>
          <w:szCs w:val="24"/>
        </w:rPr>
        <w:t>Madhumehi</w:t>
      </w:r>
      <w:proofErr w:type="spellEnd"/>
      <w:r w:rsidRPr="007457BD">
        <w:rPr>
          <w:rFonts w:ascii="Times New Roman" w:hAnsi="Times New Roman" w:cs="Times New Roman"/>
          <w:sz w:val="24"/>
          <w:szCs w:val="24"/>
        </w:rPr>
        <w:t xml:space="preserve"> is due to of </w:t>
      </w:r>
      <w:proofErr w:type="spellStart"/>
      <w:r w:rsidRPr="007457BD">
        <w:rPr>
          <w:rFonts w:ascii="Times New Roman" w:hAnsi="Times New Roman" w:cs="Times New Roman"/>
          <w:sz w:val="24"/>
          <w:szCs w:val="24"/>
        </w:rPr>
        <w:t>liquification</w:t>
      </w:r>
      <w:proofErr w:type="spellEnd"/>
      <w:r w:rsidRPr="007457BD">
        <w:rPr>
          <w:rFonts w:ascii="Times New Roman" w:hAnsi="Times New Roman" w:cs="Times New Roman"/>
          <w:sz w:val="24"/>
          <w:szCs w:val="24"/>
        </w:rPr>
        <w:t xml:space="preserve"> of the </w:t>
      </w:r>
      <w:proofErr w:type="spellStart"/>
      <w:r w:rsidRPr="007457BD">
        <w:rPr>
          <w:rFonts w:ascii="Times New Roman" w:hAnsi="Times New Roman" w:cs="Times New Roman"/>
          <w:sz w:val="24"/>
          <w:szCs w:val="24"/>
        </w:rPr>
        <w:t>Dushyas</w:t>
      </w:r>
      <w:proofErr w:type="spellEnd"/>
      <w:r w:rsidRPr="007457BD">
        <w:rPr>
          <w:rFonts w:ascii="Times New Roman" w:hAnsi="Times New Roman" w:cs="Times New Roman"/>
          <w:sz w:val="24"/>
          <w:szCs w:val="24"/>
        </w:rPr>
        <w:t xml:space="preserve"> and their amalgamation as explained by </w:t>
      </w:r>
      <w:proofErr w:type="spellStart"/>
      <w:r w:rsidRPr="007457BD">
        <w:rPr>
          <w:rFonts w:ascii="Times New Roman" w:hAnsi="Times New Roman" w:cs="Times New Roman"/>
          <w:sz w:val="24"/>
          <w:szCs w:val="24"/>
        </w:rPr>
        <w:t>Gayadasa</w:t>
      </w:r>
      <w:proofErr w:type="spellEnd"/>
      <w:r w:rsidRPr="007457BD">
        <w:rPr>
          <w:rFonts w:ascii="Times New Roman" w:hAnsi="Times New Roman" w:cs="Times New Roman"/>
          <w:sz w:val="24"/>
          <w:szCs w:val="24"/>
        </w:rPr>
        <w:t xml:space="preserve"> on (Su.ni.6/6). </w:t>
      </w:r>
    </w:p>
    <w:p w:rsidR="007457BD" w:rsidRPr="007457BD" w:rsidRDefault="007457BD" w:rsidP="00200BAD">
      <w:pPr>
        <w:pStyle w:val="ListParagraph"/>
        <w:tabs>
          <w:tab w:val="left" w:pos="5805"/>
          <w:tab w:val="left" w:pos="5865"/>
        </w:tabs>
        <w:spacing w:after="0"/>
        <w:ind w:left="0"/>
        <w:jc w:val="both"/>
        <w:rPr>
          <w:rFonts w:ascii="Times New Roman" w:hAnsi="Times New Roman" w:cs="Times New Roman"/>
          <w:sz w:val="24"/>
          <w:szCs w:val="24"/>
        </w:rPr>
      </w:pPr>
      <w:r w:rsidRPr="007457BD">
        <w:rPr>
          <w:rFonts w:ascii="Times New Roman" w:hAnsi="Times New Roman" w:cs="Times New Roman"/>
          <w:sz w:val="24"/>
          <w:szCs w:val="24"/>
        </w:rPr>
        <w:t xml:space="preserve">       Prabhuta Mutrata is a result of </w:t>
      </w:r>
      <w:proofErr w:type="spellStart"/>
      <w:r w:rsidRPr="007457BD">
        <w:rPr>
          <w:rFonts w:ascii="Times New Roman" w:hAnsi="Times New Roman" w:cs="Times New Roman"/>
          <w:sz w:val="24"/>
          <w:szCs w:val="24"/>
        </w:rPr>
        <w:t>Vriddhi</w:t>
      </w:r>
      <w:proofErr w:type="spellEnd"/>
      <w:r w:rsidRPr="007457BD">
        <w:rPr>
          <w:rFonts w:ascii="Times New Roman" w:hAnsi="Times New Roman" w:cs="Times New Roman"/>
          <w:sz w:val="24"/>
          <w:szCs w:val="24"/>
        </w:rPr>
        <w:t xml:space="preserve"> </w:t>
      </w:r>
      <w:proofErr w:type="spellStart"/>
      <w:r w:rsidRPr="007457BD">
        <w:rPr>
          <w:rFonts w:ascii="Times New Roman" w:hAnsi="Times New Roman" w:cs="Times New Roman"/>
          <w:sz w:val="24"/>
          <w:szCs w:val="24"/>
        </w:rPr>
        <w:t>Swarupa</w:t>
      </w:r>
      <w:proofErr w:type="spellEnd"/>
      <w:r w:rsidRPr="007457BD">
        <w:rPr>
          <w:rFonts w:ascii="Times New Roman" w:hAnsi="Times New Roman" w:cs="Times New Roman"/>
          <w:sz w:val="24"/>
          <w:szCs w:val="24"/>
        </w:rPr>
        <w:t xml:space="preserve"> </w:t>
      </w:r>
      <w:proofErr w:type="spellStart"/>
      <w:r w:rsidRPr="007457BD">
        <w:rPr>
          <w:rFonts w:ascii="Times New Roman" w:hAnsi="Times New Roman" w:cs="Times New Roman"/>
          <w:sz w:val="24"/>
          <w:szCs w:val="24"/>
        </w:rPr>
        <w:t>Kleda</w:t>
      </w:r>
      <w:proofErr w:type="spellEnd"/>
      <w:r w:rsidRPr="007457BD">
        <w:rPr>
          <w:rFonts w:ascii="Times New Roman" w:hAnsi="Times New Roman" w:cs="Times New Roman"/>
          <w:sz w:val="24"/>
          <w:szCs w:val="24"/>
        </w:rPr>
        <w:t xml:space="preserve"> </w:t>
      </w:r>
      <w:proofErr w:type="spellStart"/>
      <w:r w:rsidRPr="007457BD">
        <w:rPr>
          <w:rFonts w:ascii="Times New Roman" w:hAnsi="Times New Roman" w:cs="Times New Roman"/>
          <w:sz w:val="24"/>
          <w:szCs w:val="24"/>
        </w:rPr>
        <w:t>Dushti</w:t>
      </w:r>
      <w:proofErr w:type="spellEnd"/>
      <w:r w:rsidRPr="007457BD">
        <w:rPr>
          <w:rFonts w:ascii="Times New Roman" w:hAnsi="Times New Roman" w:cs="Times New Roman"/>
          <w:sz w:val="24"/>
          <w:szCs w:val="24"/>
        </w:rPr>
        <w:t xml:space="preserve">. To diminish increase in amount of </w:t>
      </w:r>
      <w:proofErr w:type="spellStart"/>
      <w:r w:rsidRPr="007457BD">
        <w:rPr>
          <w:rFonts w:ascii="Times New Roman" w:hAnsi="Times New Roman" w:cs="Times New Roman"/>
          <w:sz w:val="24"/>
          <w:szCs w:val="24"/>
        </w:rPr>
        <w:t>Kleda</w:t>
      </w:r>
      <w:proofErr w:type="spellEnd"/>
      <w:r w:rsidRPr="007457BD">
        <w:rPr>
          <w:rFonts w:ascii="Times New Roman" w:hAnsi="Times New Roman" w:cs="Times New Roman"/>
          <w:sz w:val="24"/>
          <w:szCs w:val="24"/>
        </w:rPr>
        <w:t xml:space="preserve">, Prabhuta Mutrata is seen in </w:t>
      </w:r>
      <w:proofErr w:type="spellStart"/>
      <w:r w:rsidRPr="007457BD">
        <w:rPr>
          <w:rFonts w:ascii="Times New Roman" w:hAnsi="Times New Roman" w:cs="Times New Roman"/>
          <w:sz w:val="24"/>
          <w:szCs w:val="24"/>
        </w:rPr>
        <w:t>Madhumehi</w:t>
      </w:r>
      <w:proofErr w:type="spellEnd"/>
      <w:r w:rsidRPr="007457BD">
        <w:rPr>
          <w:rFonts w:ascii="Times New Roman" w:hAnsi="Times New Roman" w:cs="Times New Roman"/>
          <w:sz w:val="24"/>
          <w:szCs w:val="24"/>
        </w:rPr>
        <w:t xml:space="preserve"> patients. </w:t>
      </w:r>
    </w:p>
    <w:p w:rsidR="007457BD" w:rsidRPr="007457BD" w:rsidRDefault="007457BD" w:rsidP="00200BAD">
      <w:pPr>
        <w:spacing w:after="0"/>
        <w:jc w:val="both"/>
        <w:rPr>
          <w:rFonts w:ascii="Times New Roman" w:hAnsi="Times New Roman" w:cs="Times New Roman"/>
          <w:sz w:val="24"/>
          <w:szCs w:val="24"/>
          <w:shd w:val="clear" w:color="auto" w:fill="FFFFFF"/>
        </w:rPr>
      </w:pPr>
      <w:r w:rsidRPr="007457BD">
        <w:rPr>
          <w:rStyle w:val="apple-converted-space"/>
          <w:rFonts w:ascii="Times New Roman" w:hAnsi="Times New Roman" w:cs="Times New Roman"/>
          <w:sz w:val="24"/>
          <w:szCs w:val="24"/>
          <w:shd w:val="clear" w:color="auto" w:fill="FFFFFF"/>
        </w:rPr>
        <w:tab/>
        <w:t xml:space="preserve">Modern View: In diabetes </w:t>
      </w:r>
      <w:r w:rsidRPr="007457BD">
        <w:rPr>
          <w:rFonts w:ascii="Times New Roman" w:hAnsi="Times New Roman" w:cs="Times New Roman"/>
          <w:sz w:val="24"/>
          <w:szCs w:val="24"/>
          <w:shd w:val="clear" w:color="auto" w:fill="FFFFFF"/>
        </w:rPr>
        <w:t xml:space="preserve">body tries to rid itself of unused glucose (blood sugar) through the urine and results in excessive urination. Diabetes also </w:t>
      </w:r>
      <w:proofErr w:type="gramStart"/>
      <w:r w:rsidRPr="007457BD">
        <w:rPr>
          <w:rFonts w:ascii="Times New Roman" w:hAnsi="Times New Roman" w:cs="Times New Roman"/>
          <w:sz w:val="24"/>
          <w:szCs w:val="24"/>
          <w:shd w:val="clear" w:color="auto" w:fill="FFFFFF"/>
        </w:rPr>
        <w:t>damage</w:t>
      </w:r>
      <w:proofErr w:type="gramEnd"/>
      <w:r w:rsidRPr="007457BD">
        <w:rPr>
          <w:rFonts w:ascii="Times New Roman" w:hAnsi="Times New Roman" w:cs="Times New Roman"/>
          <w:sz w:val="24"/>
          <w:szCs w:val="24"/>
          <w:shd w:val="clear" w:color="auto" w:fill="FFFFFF"/>
        </w:rPr>
        <w:t xml:space="preserve"> the nerves that control the bladder, causing frequent urination and difficulty controlling bladder.</w:t>
      </w:r>
    </w:p>
    <w:p w:rsidR="007457BD" w:rsidRPr="007457BD" w:rsidRDefault="007457BD" w:rsidP="00200BAD">
      <w:pPr>
        <w:spacing w:after="0"/>
        <w:jc w:val="both"/>
        <w:rPr>
          <w:rFonts w:ascii="Times New Roman" w:hAnsi="Times New Roman" w:cs="Times New Roman"/>
          <w:sz w:val="24"/>
          <w:szCs w:val="24"/>
          <w:shd w:val="clear" w:color="auto" w:fill="FFFFFF"/>
        </w:rPr>
      </w:pPr>
      <w:r w:rsidRPr="007457BD">
        <w:rPr>
          <w:rFonts w:ascii="Times New Roman" w:hAnsi="Times New Roman" w:cs="Times New Roman"/>
          <w:sz w:val="24"/>
          <w:szCs w:val="24"/>
          <w:shd w:val="clear" w:color="auto" w:fill="FFFFFF"/>
        </w:rPr>
        <w:tab/>
        <w:t xml:space="preserve">Alcohol is a diuretic. Due to diuretic property of alcohol it produces more urine. Alcohol suppresses release of </w:t>
      </w:r>
      <w:proofErr w:type="spellStart"/>
      <w:r w:rsidRPr="007457BD">
        <w:rPr>
          <w:rFonts w:ascii="Times New Roman" w:hAnsi="Times New Roman" w:cs="Times New Roman"/>
          <w:sz w:val="24"/>
          <w:szCs w:val="24"/>
          <w:shd w:val="clear" w:color="auto" w:fill="FFFFFF"/>
        </w:rPr>
        <w:t>arginine</w:t>
      </w:r>
      <w:proofErr w:type="spellEnd"/>
      <w:r w:rsidRPr="007457BD">
        <w:rPr>
          <w:rFonts w:ascii="Times New Roman" w:hAnsi="Times New Roman" w:cs="Times New Roman"/>
          <w:sz w:val="24"/>
          <w:szCs w:val="24"/>
          <w:shd w:val="clear" w:color="auto" w:fill="FFFFFF"/>
        </w:rPr>
        <w:t xml:space="preserve"> vasopressin or anti-diuretic hormone (ADH), the hormone that allows kidneys to return water to bloodstream.</w:t>
      </w:r>
    </w:p>
    <w:p w:rsidR="007457BD" w:rsidRPr="007457BD" w:rsidRDefault="007457BD" w:rsidP="00200BAD">
      <w:pPr>
        <w:spacing w:after="0"/>
        <w:jc w:val="both"/>
        <w:rPr>
          <w:rFonts w:ascii="Times New Roman" w:hAnsi="Times New Roman" w:cs="Times New Roman"/>
          <w:sz w:val="24"/>
          <w:szCs w:val="24"/>
          <w:shd w:val="clear" w:color="auto" w:fill="FFFFFF"/>
        </w:rPr>
      </w:pPr>
      <w:r w:rsidRPr="007457BD">
        <w:rPr>
          <w:rFonts w:ascii="Times New Roman" w:hAnsi="Times New Roman" w:cs="Times New Roman"/>
          <w:sz w:val="24"/>
          <w:szCs w:val="24"/>
          <w:shd w:val="clear" w:color="auto" w:fill="FFFFFF"/>
        </w:rPr>
        <w:tab/>
        <w:t xml:space="preserve">May be the reason that it was observed, the sign Polyuria was more severe in alcoholic patients diabetic patients than that of non alcoholic diabetic patients. </w:t>
      </w:r>
      <w:r w:rsidRPr="007457BD">
        <w:rPr>
          <w:rStyle w:val="apple-converted-space"/>
          <w:rFonts w:ascii="Times New Roman" w:hAnsi="Times New Roman" w:cs="Times New Roman"/>
          <w:sz w:val="24"/>
          <w:szCs w:val="24"/>
          <w:shd w:val="clear" w:color="auto" w:fill="FFFFFF"/>
        </w:rPr>
        <w:t> </w:t>
      </w:r>
    </w:p>
    <w:p w:rsidR="007457BD" w:rsidRPr="007457BD" w:rsidRDefault="007457BD" w:rsidP="00200BAD">
      <w:pPr>
        <w:spacing w:after="0"/>
        <w:jc w:val="both"/>
        <w:rPr>
          <w:rFonts w:ascii="Times New Roman" w:hAnsi="Times New Roman" w:cs="Times New Roman"/>
          <w:b/>
          <w:sz w:val="24"/>
          <w:szCs w:val="24"/>
          <w:shd w:val="clear" w:color="auto" w:fill="FFFFFF"/>
        </w:rPr>
      </w:pPr>
    </w:p>
    <w:p w:rsidR="007457BD" w:rsidRPr="007457BD" w:rsidRDefault="007457BD" w:rsidP="00200BAD">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2. </w:t>
      </w:r>
      <w:r w:rsidRPr="007457BD">
        <w:rPr>
          <w:rFonts w:ascii="Times New Roman" w:hAnsi="Times New Roman" w:cs="Times New Roman"/>
          <w:b/>
          <w:sz w:val="24"/>
          <w:szCs w:val="24"/>
          <w:shd w:val="clear" w:color="auto" w:fill="FFFFFF"/>
        </w:rPr>
        <w:t>Frequency of Urine:</w:t>
      </w:r>
    </w:p>
    <w:p w:rsidR="007457BD" w:rsidRPr="007457BD" w:rsidRDefault="007457BD" w:rsidP="00200BAD">
      <w:pPr>
        <w:spacing w:after="0"/>
        <w:jc w:val="both"/>
        <w:rPr>
          <w:rFonts w:ascii="Times New Roman" w:hAnsi="Times New Roman" w:cs="Times New Roman"/>
          <w:b/>
          <w:sz w:val="24"/>
          <w:szCs w:val="24"/>
        </w:rPr>
      </w:pPr>
      <w:r w:rsidRPr="007457BD">
        <w:rPr>
          <w:rFonts w:ascii="Times New Roman" w:hAnsi="Times New Roman" w:cs="Times New Roman"/>
          <w:sz w:val="24"/>
          <w:szCs w:val="24"/>
        </w:rPr>
        <w:tab/>
        <w:t xml:space="preserve">In observational study it was observed that for the Lakshana </w:t>
      </w:r>
      <w:r w:rsidRPr="007457BD">
        <w:rPr>
          <w:rFonts w:ascii="Times New Roman" w:hAnsi="Times New Roman" w:cs="Times New Roman"/>
          <w:sz w:val="24"/>
          <w:szCs w:val="24"/>
          <w:shd w:val="clear" w:color="auto" w:fill="FFFFFF"/>
        </w:rPr>
        <w:t>Frequency of Urine</w:t>
      </w:r>
      <w:r w:rsidRPr="007457BD">
        <w:rPr>
          <w:rFonts w:ascii="Times New Roman" w:hAnsi="Times New Roman" w:cs="Times New Roman"/>
          <w:sz w:val="24"/>
          <w:szCs w:val="24"/>
        </w:rPr>
        <w:t xml:space="preserve"> increase in gradation (change in degree of lakshana) was 24 and 10 for Alcoholic and non alcoholic groups respectively.</w:t>
      </w:r>
    </w:p>
    <w:p w:rsidR="007457BD" w:rsidRPr="007457BD" w:rsidRDefault="007457BD" w:rsidP="00200BAD">
      <w:pPr>
        <w:spacing w:after="0"/>
        <w:jc w:val="both"/>
        <w:rPr>
          <w:rFonts w:ascii="Times New Roman" w:hAnsi="Times New Roman" w:cs="Times New Roman"/>
          <w:sz w:val="24"/>
          <w:szCs w:val="24"/>
          <w:shd w:val="clear" w:color="auto" w:fill="FFFFFF"/>
        </w:rPr>
      </w:pPr>
      <w:r w:rsidRPr="007457BD">
        <w:rPr>
          <w:rFonts w:ascii="Times New Roman" w:hAnsi="Times New Roman" w:cs="Times New Roman"/>
          <w:sz w:val="24"/>
          <w:szCs w:val="24"/>
        </w:rPr>
        <w:tab/>
        <w:t>As the calculated Chi square value (8.04) is higher than the tabulated Chi square value (3.84) for</w:t>
      </w:r>
      <w:r w:rsidRPr="007457BD">
        <w:rPr>
          <w:rFonts w:ascii="Times New Roman" w:hAnsi="Times New Roman" w:cs="Times New Roman"/>
          <w:b/>
          <w:sz w:val="24"/>
          <w:szCs w:val="24"/>
          <w:shd w:val="clear" w:color="auto" w:fill="FFFFFF"/>
        </w:rPr>
        <w:t xml:space="preserve"> </w:t>
      </w:r>
      <w:r w:rsidRPr="007457BD">
        <w:rPr>
          <w:rFonts w:ascii="Times New Roman" w:hAnsi="Times New Roman" w:cs="Times New Roman"/>
          <w:sz w:val="24"/>
          <w:szCs w:val="24"/>
          <w:shd w:val="clear" w:color="auto" w:fill="FFFFFF"/>
        </w:rPr>
        <w:t>Frequency of Urine</w:t>
      </w:r>
      <w:r w:rsidRPr="007457BD">
        <w:rPr>
          <w:rFonts w:ascii="Times New Roman" w:hAnsi="Times New Roman" w:cs="Times New Roman"/>
          <w:sz w:val="24"/>
          <w:szCs w:val="24"/>
        </w:rPr>
        <w:t xml:space="preserve"> and Alcoholism, </w:t>
      </w:r>
      <w:r w:rsidRPr="007457BD">
        <w:rPr>
          <w:rFonts w:ascii="Times New Roman" w:hAnsi="Times New Roman" w:cs="Times New Roman"/>
          <w:sz w:val="24"/>
          <w:szCs w:val="24"/>
          <w:shd w:val="clear" w:color="auto" w:fill="FFFFFF"/>
        </w:rPr>
        <w:t xml:space="preserve">it is observed that the severity of sign Frequency of Urine was more in alcoholic diabetic patients than that of non alcoholic diabetic patients. </w:t>
      </w:r>
      <w:r w:rsidRPr="007457BD">
        <w:rPr>
          <w:rStyle w:val="apple-converted-space"/>
          <w:rFonts w:ascii="Times New Roman" w:hAnsi="Times New Roman" w:cs="Times New Roman"/>
          <w:sz w:val="24"/>
          <w:szCs w:val="24"/>
          <w:shd w:val="clear" w:color="auto" w:fill="FFFFFF"/>
        </w:rPr>
        <w:t> </w:t>
      </w:r>
    </w:p>
    <w:p w:rsidR="007457BD" w:rsidRPr="007457BD" w:rsidRDefault="007457BD" w:rsidP="00200BAD">
      <w:pPr>
        <w:spacing w:after="0"/>
        <w:jc w:val="both"/>
        <w:rPr>
          <w:rFonts w:ascii="Times New Roman" w:hAnsi="Times New Roman" w:cs="Times New Roman"/>
          <w:sz w:val="24"/>
          <w:szCs w:val="24"/>
          <w:shd w:val="clear" w:color="auto" w:fill="FFFFFF"/>
        </w:rPr>
      </w:pPr>
      <w:r w:rsidRPr="007457BD">
        <w:rPr>
          <w:rFonts w:ascii="Times New Roman" w:hAnsi="Times New Roman" w:cs="Times New Roman"/>
          <w:sz w:val="24"/>
          <w:szCs w:val="24"/>
          <w:shd w:val="clear" w:color="auto" w:fill="FFFFFF"/>
        </w:rPr>
        <w:tab/>
        <w:t xml:space="preserve">Alcohol reduces the production of a hormone Vasopressin. </w:t>
      </w:r>
      <w:proofErr w:type="spellStart"/>
      <w:r w:rsidRPr="007457BD">
        <w:rPr>
          <w:rFonts w:ascii="Times New Roman" w:hAnsi="Times New Roman" w:cs="Times New Roman"/>
          <w:sz w:val="24"/>
          <w:szCs w:val="24"/>
          <w:shd w:val="clear" w:color="auto" w:fill="FFFFFF"/>
        </w:rPr>
        <w:t>Vassopressin</w:t>
      </w:r>
      <w:proofErr w:type="spellEnd"/>
      <w:r w:rsidRPr="007457BD">
        <w:rPr>
          <w:rFonts w:ascii="Times New Roman" w:hAnsi="Times New Roman" w:cs="Times New Roman"/>
          <w:sz w:val="24"/>
          <w:szCs w:val="24"/>
          <w:shd w:val="clear" w:color="auto" w:fill="FFFFFF"/>
        </w:rPr>
        <w:t xml:space="preserve"> tells to kidney to reabsorb water rather than flush it out through the bladder. As the body’s natural signal switched off, the bladder is free to fill up with fluid. Every 1grm drunk alcohol increases approximately urine excretions by 10 ml. Alcohol also stimulates the bladder, so patients feel the urge to pee sooner. This may be the reason that in Alcoholic diabetic patient severity of Frequency of urination was more severe compared to that of Non Alcoholic. </w:t>
      </w:r>
    </w:p>
    <w:p w:rsidR="007457BD" w:rsidRDefault="007457BD" w:rsidP="00200BAD">
      <w:pPr>
        <w:spacing w:after="0"/>
        <w:jc w:val="both"/>
        <w:rPr>
          <w:rFonts w:ascii="Times New Roman" w:hAnsi="Times New Roman" w:cs="Times New Roman"/>
          <w:sz w:val="24"/>
          <w:szCs w:val="24"/>
          <w:shd w:val="clear" w:color="auto" w:fill="FFFFFF"/>
        </w:rPr>
      </w:pPr>
      <w:r w:rsidRPr="007457BD">
        <w:rPr>
          <w:rFonts w:ascii="Times New Roman" w:hAnsi="Times New Roman" w:cs="Times New Roman"/>
          <w:sz w:val="24"/>
          <w:szCs w:val="24"/>
          <w:shd w:val="clear" w:color="auto" w:fill="FFFFFF"/>
        </w:rPr>
        <w:t xml:space="preserve"> </w:t>
      </w:r>
    </w:p>
    <w:p w:rsidR="007457BD" w:rsidRPr="007457BD" w:rsidRDefault="007457BD" w:rsidP="00200BAD">
      <w:pPr>
        <w:spacing w:after="0"/>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 xml:space="preserve">3. </w:t>
      </w:r>
      <w:r w:rsidRPr="007457BD">
        <w:rPr>
          <w:rFonts w:ascii="Times New Roman" w:hAnsi="Times New Roman" w:cs="Times New Roman"/>
          <w:b/>
          <w:bCs/>
          <w:sz w:val="24"/>
          <w:szCs w:val="24"/>
        </w:rPr>
        <w:t>Avil Mutrata (Turbidity):</w:t>
      </w:r>
    </w:p>
    <w:p w:rsidR="007457BD" w:rsidRPr="007457BD" w:rsidRDefault="007457BD" w:rsidP="00200BAD">
      <w:pPr>
        <w:spacing w:after="0"/>
        <w:jc w:val="both"/>
        <w:rPr>
          <w:rFonts w:ascii="Times New Roman" w:hAnsi="Times New Roman" w:cs="Times New Roman"/>
          <w:b/>
          <w:sz w:val="24"/>
          <w:szCs w:val="24"/>
        </w:rPr>
      </w:pPr>
      <w:r w:rsidRPr="007457BD">
        <w:rPr>
          <w:rFonts w:ascii="Times New Roman" w:hAnsi="Times New Roman" w:cs="Times New Roman"/>
          <w:sz w:val="24"/>
          <w:szCs w:val="24"/>
        </w:rPr>
        <w:tab/>
        <w:t xml:space="preserve">In observational study it was observed that for the Lakshana </w:t>
      </w:r>
      <w:r w:rsidRPr="007457BD">
        <w:rPr>
          <w:rFonts w:ascii="Times New Roman" w:hAnsi="Times New Roman" w:cs="Times New Roman"/>
          <w:bCs/>
          <w:sz w:val="24"/>
          <w:szCs w:val="24"/>
        </w:rPr>
        <w:t>Avil Mutrata (Turbidity)</w:t>
      </w:r>
      <w:r w:rsidRPr="007457BD">
        <w:rPr>
          <w:rFonts w:ascii="Times New Roman" w:hAnsi="Times New Roman" w:cs="Times New Roman"/>
          <w:sz w:val="24"/>
          <w:szCs w:val="24"/>
        </w:rPr>
        <w:t xml:space="preserve"> increase in gradation (change in degree of lakshana) was 9 and 7 for Alcoholic and non alcoholic groups respectively.</w:t>
      </w:r>
    </w:p>
    <w:p w:rsidR="007457BD" w:rsidRPr="007457BD" w:rsidRDefault="007457BD" w:rsidP="00200BAD">
      <w:pPr>
        <w:spacing w:after="0"/>
        <w:jc w:val="both"/>
        <w:rPr>
          <w:rFonts w:ascii="Times New Roman" w:hAnsi="Times New Roman" w:cs="Times New Roman"/>
          <w:b/>
          <w:sz w:val="24"/>
          <w:szCs w:val="24"/>
        </w:rPr>
      </w:pPr>
      <w:r w:rsidRPr="007457BD">
        <w:rPr>
          <w:rFonts w:ascii="Times New Roman" w:hAnsi="Times New Roman" w:cs="Times New Roman"/>
          <w:bCs/>
          <w:sz w:val="24"/>
          <w:szCs w:val="24"/>
        </w:rPr>
        <w:t xml:space="preserve"> </w:t>
      </w:r>
      <w:r w:rsidRPr="007457BD">
        <w:rPr>
          <w:rFonts w:ascii="Times New Roman" w:hAnsi="Times New Roman" w:cs="Times New Roman"/>
          <w:bCs/>
          <w:sz w:val="24"/>
          <w:szCs w:val="24"/>
        </w:rPr>
        <w:tab/>
        <w:t>As Tabulated Chi square value (3.84) of Avil Mutrata (Turbidity) and Alcoholism was higher than the calculated value of Chi Square (0.28). It is observed that Alcoholism does not affect on acuteness of Avil Mutrata (Turbidity) in Madhumeha Vyadhi.</w:t>
      </w:r>
    </w:p>
    <w:p w:rsidR="007457BD" w:rsidRDefault="007457BD" w:rsidP="00200BAD">
      <w:pPr>
        <w:spacing w:after="0"/>
        <w:jc w:val="both"/>
        <w:rPr>
          <w:rFonts w:ascii="Times New Roman" w:hAnsi="Times New Roman" w:cs="Times New Roman"/>
          <w:b/>
          <w:sz w:val="24"/>
          <w:szCs w:val="24"/>
        </w:rPr>
      </w:pPr>
    </w:p>
    <w:p w:rsidR="00BC343B" w:rsidRPr="00141076" w:rsidRDefault="00507180" w:rsidP="00200BAD">
      <w:pPr>
        <w:spacing w:after="0"/>
        <w:jc w:val="both"/>
        <w:rPr>
          <w:rFonts w:ascii="Times New Roman" w:hAnsi="Times New Roman" w:cs="Times New Roman"/>
          <w:b/>
          <w:sz w:val="24"/>
          <w:szCs w:val="24"/>
        </w:rPr>
      </w:pPr>
      <w:r w:rsidRPr="00141076">
        <w:rPr>
          <w:rFonts w:ascii="Times New Roman" w:hAnsi="Times New Roman" w:cs="Times New Roman"/>
          <w:b/>
          <w:sz w:val="24"/>
          <w:szCs w:val="24"/>
        </w:rPr>
        <w:t>REFERENCES</w:t>
      </w:r>
    </w:p>
    <w:p w:rsidR="00141076" w:rsidRPr="00141076" w:rsidRDefault="00F51BC6" w:rsidP="00200BAD">
      <w:pPr>
        <w:pStyle w:val="ListParagraph"/>
        <w:widowControl w:val="0"/>
        <w:numPr>
          <w:ilvl w:val="0"/>
          <w:numId w:val="16"/>
        </w:numPr>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Acharya Charaka, </w:t>
      </w:r>
      <w:r w:rsidRPr="00141076">
        <w:rPr>
          <w:rFonts w:ascii="Times New Roman" w:hAnsi="Times New Roman" w:cs="Times New Roman"/>
          <w:sz w:val="24"/>
          <w:szCs w:val="24"/>
        </w:rPr>
        <w:t xml:space="preserve">Adhyaya 4 </w:t>
      </w:r>
      <w:proofErr w:type="spellStart"/>
      <w:r w:rsidRPr="00141076">
        <w:rPr>
          <w:rFonts w:ascii="Times New Roman" w:hAnsi="Times New Roman" w:cs="Times New Roman"/>
          <w:i/>
          <w:sz w:val="24"/>
          <w:szCs w:val="24"/>
        </w:rPr>
        <w:t>Pramehanidanadhyaya</w:t>
      </w:r>
      <w:proofErr w:type="spellEnd"/>
      <w:r w:rsidRPr="00141076">
        <w:rPr>
          <w:rFonts w:ascii="Times New Roman" w:hAnsi="Times New Roman" w:cs="Times New Roman"/>
          <w:sz w:val="24"/>
          <w:szCs w:val="24"/>
        </w:rPr>
        <w:t>,</w:t>
      </w:r>
      <w:r w:rsidR="00A16F4D" w:rsidRPr="00A16F4D">
        <w:rPr>
          <w:rFonts w:ascii="Times New Roman" w:hAnsi="Times New Roman" w:cs="Times New Roman"/>
          <w:i/>
          <w:sz w:val="24"/>
          <w:szCs w:val="24"/>
        </w:rPr>
        <w:t xml:space="preserve"> </w:t>
      </w:r>
      <w:r w:rsidR="00A16F4D" w:rsidRPr="00141076">
        <w:rPr>
          <w:rFonts w:ascii="Times New Roman" w:hAnsi="Times New Roman" w:cs="Times New Roman"/>
          <w:i/>
          <w:sz w:val="24"/>
          <w:szCs w:val="24"/>
        </w:rPr>
        <w:t>Shloka</w:t>
      </w:r>
      <w:r w:rsidR="00A16F4D" w:rsidRPr="00141076">
        <w:rPr>
          <w:rFonts w:ascii="Times New Roman" w:hAnsi="Times New Roman" w:cs="Times New Roman"/>
          <w:sz w:val="24"/>
          <w:szCs w:val="24"/>
        </w:rPr>
        <w:t xml:space="preserve"> no. 39</w:t>
      </w:r>
      <w:proofErr w:type="gramStart"/>
      <w:r w:rsidR="00A16F4D" w:rsidRPr="00141076">
        <w:rPr>
          <w:rFonts w:ascii="Times New Roman" w:hAnsi="Times New Roman" w:cs="Times New Roman"/>
          <w:sz w:val="24"/>
          <w:szCs w:val="24"/>
        </w:rPr>
        <w:t>,</w:t>
      </w:r>
      <w:r w:rsidR="00141076" w:rsidRPr="00141076">
        <w:rPr>
          <w:rFonts w:ascii="Times New Roman" w:hAnsi="Times New Roman" w:cs="Times New Roman"/>
          <w:sz w:val="24"/>
          <w:szCs w:val="24"/>
        </w:rPr>
        <w:t>Bramhananad</w:t>
      </w:r>
      <w:proofErr w:type="gramEnd"/>
      <w:r w:rsidR="00141076" w:rsidRPr="00141076">
        <w:rPr>
          <w:rFonts w:ascii="Times New Roman" w:hAnsi="Times New Roman" w:cs="Times New Roman"/>
          <w:sz w:val="24"/>
          <w:szCs w:val="24"/>
        </w:rPr>
        <w:t xml:space="preserve"> Tripathi: </w:t>
      </w:r>
      <w:r w:rsidR="00141076" w:rsidRPr="00141076">
        <w:rPr>
          <w:rFonts w:ascii="Times New Roman" w:hAnsi="Times New Roman" w:cs="Times New Roman"/>
          <w:i/>
          <w:sz w:val="24"/>
          <w:szCs w:val="24"/>
        </w:rPr>
        <w:t>Charak Samhita</w:t>
      </w:r>
      <w:r w:rsidR="00141076" w:rsidRPr="00141076">
        <w:rPr>
          <w:rFonts w:ascii="Times New Roman" w:hAnsi="Times New Roman" w:cs="Times New Roman"/>
          <w:sz w:val="24"/>
          <w:szCs w:val="24"/>
        </w:rPr>
        <w:t>,</w:t>
      </w:r>
      <w:r>
        <w:rPr>
          <w:rFonts w:ascii="Times New Roman" w:hAnsi="Times New Roman" w:cs="Times New Roman"/>
          <w:sz w:val="24"/>
          <w:szCs w:val="24"/>
        </w:rPr>
        <w:t xml:space="preserve"> Nidana Sthana,</w:t>
      </w:r>
      <w:r w:rsidR="00972CE7" w:rsidRPr="00141076">
        <w:rPr>
          <w:rFonts w:ascii="Times New Roman" w:hAnsi="Times New Roman" w:cs="Times New Roman"/>
          <w:sz w:val="24"/>
          <w:szCs w:val="24"/>
        </w:rPr>
        <w:t xml:space="preserve"> Varanasi:</w:t>
      </w:r>
      <w:r w:rsidR="00141076" w:rsidRPr="00141076">
        <w:rPr>
          <w:rFonts w:ascii="Times New Roman" w:hAnsi="Times New Roman" w:cs="Times New Roman"/>
          <w:sz w:val="24"/>
          <w:szCs w:val="24"/>
        </w:rPr>
        <w:t xml:space="preserve"> Chaukhambha Sur Bharati Prakashan,</w:t>
      </w:r>
      <w:r w:rsidR="00972CE7">
        <w:rPr>
          <w:rFonts w:ascii="Times New Roman" w:hAnsi="Times New Roman" w:cs="Times New Roman"/>
          <w:sz w:val="24"/>
          <w:szCs w:val="24"/>
        </w:rPr>
        <w:t xml:space="preserve"> </w:t>
      </w:r>
      <w:proofErr w:type="spellStart"/>
      <w:r w:rsidR="00972CE7">
        <w:rPr>
          <w:rFonts w:ascii="Times New Roman" w:hAnsi="Times New Roman" w:cs="Times New Roman"/>
          <w:sz w:val="24"/>
          <w:szCs w:val="24"/>
        </w:rPr>
        <w:t>Vol</w:t>
      </w:r>
      <w:proofErr w:type="spellEnd"/>
      <w:r w:rsidR="00972CE7">
        <w:rPr>
          <w:rFonts w:ascii="Times New Roman" w:hAnsi="Times New Roman" w:cs="Times New Roman"/>
          <w:sz w:val="24"/>
          <w:szCs w:val="24"/>
        </w:rPr>
        <w:t xml:space="preserve"> - 1: Edition 2004,</w:t>
      </w:r>
      <w:r w:rsidR="00141076" w:rsidRPr="00141076">
        <w:rPr>
          <w:rFonts w:ascii="Times New Roman" w:hAnsi="Times New Roman" w:cs="Times New Roman"/>
          <w:sz w:val="24"/>
          <w:szCs w:val="24"/>
        </w:rPr>
        <w:t xml:space="preserve"> Page No. 620.</w:t>
      </w:r>
    </w:p>
    <w:p w:rsidR="00141076" w:rsidRPr="00141076" w:rsidRDefault="00A16F4D" w:rsidP="00200BAD">
      <w:pPr>
        <w:pStyle w:val="ListParagraph"/>
        <w:widowControl w:val="0"/>
        <w:numPr>
          <w:ilvl w:val="0"/>
          <w:numId w:val="16"/>
        </w:numPr>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Dr. Ganesh Krishna Garde,</w:t>
      </w:r>
      <w:r w:rsidRPr="00A16F4D">
        <w:rPr>
          <w:rFonts w:ascii="Times New Roman" w:hAnsi="Times New Roman" w:cs="Times New Roman"/>
          <w:i/>
          <w:sz w:val="24"/>
          <w:szCs w:val="24"/>
        </w:rPr>
        <w:t xml:space="preserve"> </w:t>
      </w:r>
      <w:r w:rsidRPr="00141076">
        <w:rPr>
          <w:rFonts w:ascii="Times New Roman" w:hAnsi="Times New Roman" w:cs="Times New Roman"/>
          <w:i/>
          <w:sz w:val="24"/>
          <w:szCs w:val="24"/>
        </w:rPr>
        <w:t>Adhyaya</w:t>
      </w:r>
      <w:r w:rsidRPr="00141076">
        <w:rPr>
          <w:rFonts w:ascii="Times New Roman" w:hAnsi="Times New Roman" w:cs="Times New Roman"/>
          <w:sz w:val="24"/>
          <w:szCs w:val="24"/>
        </w:rPr>
        <w:t xml:space="preserve"> 10 </w:t>
      </w:r>
      <w:proofErr w:type="spellStart"/>
      <w:r w:rsidRPr="00141076">
        <w:rPr>
          <w:rFonts w:ascii="Times New Roman" w:hAnsi="Times New Roman" w:cs="Times New Roman"/>
          <w:i/>
          <w:sz w:val="24"/>
          <w:szCs w:val="24"/>
        </w:rPr>
        <w:t>Pramehanidanadhyaya</w:t>
      </w:r>
      <w:proofErr w:type="spellEnd"/>
      <w:r w:rsidRPr="00141076">
        <w:rPr>
          <w:rFonts w:ascii="Times New Roman" w:hAnsi="Times New Roman" w:cs="Times New Roman"/>
          <w:sz w:val="24"/>
          <w:szCs w:val="24"/>
        </w:rPr>
        <w:t>,</w:t>
      </w:r>
      <w:r w:rsidRPr="00A16F4D">
        <w:rPr>
          <w:rFonts w:ascii="Times New Roman" w:hAnsi="Times New Roman" w:cs="Times New Roman"/>
          <w:i/>
          <w:sz w:val="24"/>
          <w:szCs w:val="24"/>
        </w:rPr>
        <w:t xml:space="preserve"> </w:t>
      </w:r>
      <w:r>
        <w:rPr>
          <w:rFonts w:ascii="Times New Roman" w:hAnsi="Times New Roman" w:cs="Times New Roman"/>
          <w:i/>
          <w:sz w:val="24"/>
          <w:szCs w:val="24"/>
        </w:rPr>
        <w:t xml:space="preserve">Nidan Sthana, </w:t>
      </w:r>
      <w:proofErr w:type="gramStart"/>
      <w:r w:rsidRPr="00141076">
        <w:rPr>
          <w:rFonts w:ascii="Times New Roman" w:hAnsi="Times New Roman" w:cs="Times New Roman"/>
          <w:i/>
          <w:sz w:val="24"/>
          <w:szCs w:val="24"/>
        </w:rPr>
        <w:t>Shloka</w:t>
      </w:r>
      <w:proofErr w:type="gramEnd"/>
      <w:r w:rsidRPr="00141076">
        <w:rPr>
          <w:rFonts w:ascii="Times New Roman" w:hAnsi="Times New Roman" w:cs="Times New Roman"/>
          <w:sz w:val="24"/>
          <w:szCs w:val="24"/>
        </w:rPr>
        <w:t xml:space="preserve"> no. 18,</w:t>
      </w:r>
      <w:r w:rsidR="00141076" w:rsidRPr="00141076">
        <w:rPr>
          <w:rFonts w:ascii="Times New Roman" w:hAnsi="Times New Roman" w:cs="Times New Roman"/>
          <w:sz w:val="24"/>
          <w:szCs w:val="24"/>
        </w:rPr>
        <w:t xml:space="preserve"> </w:t>
      </w:r>
      <w:r w:rsidR="00141076" w:rsidRPr="00141076">
        <w:rPr>
          <w:rFonts w:ascii="Times New Roman" w:hAnsi="Times New Roman" w:cs="Times New Roman"/>
          <w:i/>
          <w:sz w:val="24"/>
          <w:szCs w:val="24"/>
        </w:rPr>
        <w:t>Sartha Vagbhata</w:t>
      </w:r>
      <w:r w:rsidR="00141076" w:rsidRPr="00141076">
        <w:rPr>
          <w:rFonts w:ascii="Times New Roman" w:hAnsi="Times New Roman" w:cs="Times New Roman"/>
          <w:sz w:val="24"/>
          <w:szCs w:val="24"/>
        </w:rPr>
        <w:t>,</w:t>
      </w:r>
      <w:r w:rsidRPr="00A16F4D">
        <w:rPr>
          <w:rFonts w:ascii="Times New Roman" w:hAnsi="Times New Roman" w:cs="Times New Roman"/>
          <w:sz w:val="24"/>
          <w:szCs w:val="24"/>
        </w:rPr>
        <w:t xml:space="preserve"> </w:t>
      </w:r>
      <w:r w:rsidRPr="00141076">
        <w:rPr>
          <w:rFonts w:ascii="Times New Roman" w:hAnsi="Times New Roman" w:cs="Times New Roman"/>
          <w:sz w:val="24"/>
          <w:szCs w:val="24"/>
        </w:rPr>
        <w:t>Varanasi:</w:t>
      </w:r>
      <w:r w:rsidR="00141076" w:rsidRPr="00141076">
        <w:rPr>
          <w:rFonts w:ascii="Times New Roman" w:hAnsi="Times New Roman" w:cs="Times New Roman"/>
          <w:i/>
          <w:sz w:val="24"/>
          <w:szCs w:val="24"/>
        </w:rPr>
        <w:t xml:space="preserve"> </w:t>
      </w:r>
      <w:r w:rsidR="00141076" w:rsidRPr="00141076">
        <w:rPr>
          <w:rFonts w:ascii="Times New Roman" w:hAnsi="Times New Roman" w:cs="Times New Roman"/>
          <w:sz w:val="24"/>
          <w:szCs w:val="24"/>
        </w:rPr>
        <w:t>Chaukhambha Sur Bharati Prakashan, Edition 2011: Page No. 191.</w:t>
      </w:r>
    </w:p>
    <w:p w:rsidR="00141076" w:rsidRPr="00AD5AA1" w:rsidRDefault="00141076" w:rsidP="00200BAD">
      <w:pPr>
        <w:pStyle w:val="ListParagraph"/>
        <w:widowControl w:val="0"/>
        <w:numPr>
          <w:ilvl w:val="0"/>
          <w:numId w:val="16"/>
        </w:numPr>
        <w:adjustRightInd w:val="0"/>
        <w:spacing w:after="0"/>
        <w:jc w:val="both"/>
        <w:textAlignment w:val="baseline"/>
        <w:rPr>
          <w:rFonts w:ascii="Times New Roman" w:hAnsi="Times New Roman" w:cs="Times New Roman"/>
          <w:i/>
          <w:iCs/>
          <w:sz w:val="24"/>
          <w:szCs w:val="24"/>
        </w:rPr>
      </w:pPr>
      <w:r w:rsidRPr="00141076">
        <w:rPr>
          <w:rFonts w:ascii="Times New Roman" w:hAnsi="Times New Roman" w:cs="Times New Roman"/>
          <w:sz w:val="24"/>
          <w:szCs w:val="24"/>
        </w:rPr>
        <w:t>Bramhananad Tripathi</w:t>
      </w:r>
      <w:r w:rsidR="00A16F4D">
        <w:rPr>
          <w:rFonts w:ascii="Times New Roman" w:hAnsi="Times New Roman" w:cs="Times New Roman"/>
          <w:sz w:val="24"/>
          <w:szCs w:val="24"/>
        </w:rPr>
        <w:t>,</w:t>
      </w:r>
      <w:r w:rsidR="00A16F4D" w:rsidRPr="00141076">
        <w:rPr>
          <w:rFonts w:ascii="Times New Roman" w:hAnsi="Times New Roman" w:cs="Times New Roman"/>
          <w:sz w:val="24"/>
          <w:szCs w:val="24"/>
        </w:rPr>
        <w:t xml:space="preserve"> </w:t>
      </w:r>
      <w:r w:rsidR="00A16F4D" w:rsidRPr="00141076">
        <w:rPr>
          <w:rFonts w:ascii="Times New Roman" w:hAnsi="Times New Roman" w:cs="Times New Roman"/>
          <w:i/>
          <w:sz w:val="24"/>
          <w:szCs w:val="24"/>
        </w:rPr>
        <w:t>Adhyaya</w:t>
      </w:r>
      <w:r w:rsidR="00A16F4D" w:rsidRPr="00141076">
        <w:rPr>
          <w:rFonts w:ascii="Times New Roman" w:hAnsi="Times New Roman" w:cs="Times New Roman"/>
          <w:sz w:val="24"/>
          <w:szCs w:val="24"/>
        </w:rPr>
        <w:t xml:space="preserve"> 9 </w:t>
      </w:r>
      <w:proofErr w:type="spellStart"/>
      <w:r w:rsidR="00A16F4D" w:rsidRPr="00141076">
        <w:rPr>
          <w:rFonts w:ascii="Times New Roman" w:hAnsi="Times New Roman" w:cs="Times New Roman"/>
          <w:i/>
          <w:sz w:val="24"/>
          <w:szCs w:val="24"/>
        </w:rPr>
        <w:t>Yasya</w:t>
      </w:r>
      <w:proofErr w:type="spellEnd"/>
      <w:r w:rsidR="00A16F4D" w:rsidRPr="00141076">
        <w:rPr>
          <w:rFonts w:ascii="Times New Roman" w:hAnsi="Times New Roman" w:cs="Times New Roman"/>
          <w:i/>
          <w:sz w:val="24"/>
          <w:szCs w:val="24"/>
        </w:rPr>
        <w:t xml:space="preserve"> </w:t>
      </w:r>
      <w:proofErr w:type="spellStart"/>
      <w:r w:rsidR="00A16F4D" w:rsidRPr="00141076">
        <w:rPr>
          <w:rFonts w:ascii="Times New Roman" w:hAnsi="Times New Roman" w:cs="Times New Roman"/>
          <w:i/>
          <w:sz w:val="24"/>
          <w:szCs w:val="24"/>
        </w:rPr>
        <w:t>Shavanimittendriyadhyaya</w:t>
      </w:r>
      <w:proofErr w:type="spellEnd"/>
      <w:r w:rsidR="00A16F4D" w:rsidRPr="00141076">
        <w:rPr>
          <w:rFonts w:ascii="Times New Roman" w:hAnsi="Times New Roman" w:cs="Times New Roman"/>
          <w:sz w:val="24"/>
          <w:szCs w:val="24"/>
        </w:rPr>
        <w:t>,</w:t>
      </w:r>
      <w:r w:rsidRPr="00141076">
        <w:rPr>
          <w:rFonts w:ascii="Times New Roman" w:hAnsi="Times New Roman" w:cs="Times New Roman"/>
          <w:i/>
          <w:sz w:val="24"/>
          <w:szCs w:val="24"/>
        </w:rPr>
        <w:t xml:space="preserve"> </w:t>
      </w:r>
      <w:r w:rsidR="00A16F4D" w:rsidRPr="00141076">
        <w:rPr>
          <w:rFonts w:ascii="Times New Roman" w:hAnsi="Times New Roman" w:cs="Times New Roman"/>
          <w:i/>
          <w:sz w:val="24"/>
          <w:szCs w:val="24"/>
        </w:rPr>
        <w:t>Shloka</w:t>
      </w:r>
      <w:r w:rsidR="00A16F4D" w:rsidRPr="00141076">
        <w:rPr>
          <w:rFonts w:ascii="Times New Roman" w:hAnsi="Times New Roman" w:cs="Times New Roman"/>
          <w:sz w:val="24"/>
          <w:szCs w:val="24"/>
        </w:rPr>
        <w:t xml:space="preserve"> no. 8-9,</w:t>
      </w:r>
      <w:r w:rsidR="00A16F4D">
        <w:rPr>
          <w:rFonts w:ascii="Times New Roman" w:hAnsi="Times New Roman" w:cs="Times New Roman"/>
          <w:sz w:val="24"/>
          <w:szCs w:val="24"/>
        </w:rPr>
        <w:t xml:space="preserve"> </w:t>
      </w:r>
      <w:r w:rsidRPr="00141076">
        <w:rPr>
          <w:rFonts w:ascii="Times New Roman" w:hAnsi="Times New Roman" w:cs="Times New Roman"/>
          <w:i/>
          <w:sz w:val="24"/>
          <w:szCs w:val="24"/>
        </w:rPr>
        <w:t>Charak Samhita</w:t>
      </w:r>
      <w:r w:rsidRPr="00141076">
        <w:rPr>
          <w:rFonts w:ascii="Times New Roman" w:hAnsi="Times New Roman" w:cs="Times New Roman"/>
          <w:sz w:val="24"/>
          <w:szCs w:val="24"/>
        </w:rPr>
        <w:t xml:space="preserve">, </w:t>
      </w:r>
      <w:r w:rsidR="00A16F4D" w:rsidRPr="00141076">
        <w:rPr>
          <w:rFonts w:ascii="Times New Roman" w:hAnsi="Times New Roman" w:cs="Times New Roman"/>
          <w:sz w:val="24"/>
          <w:szCs w:val="24"/>
        </w:rPr>
        <w:t>Varanasi:</w:t>
      </w:r>
      <w:r w:rsidR="00A16F4D">
        <w:rPr>
          <w:rFonts w:ascii="Times New Roman" w:hAnsi="Times New Roman" w:cs="Times New Roman"/>
          <w:sz w:val="24"/>
          <w:szCs w:val="24"/>
        </w:rPr>
        <w:t xml:space="preserve"> </w:t>
      </w:r>
      <w:r w:rsidRPr="00141076">
        <w:rPr>
          <w:rFonts w:ascii="Times New Roman" w:hAnsi="Times New Roman" w:cs="Times New Roman"/>
          <w:sz w:val="24"/>
          <w:szCs w:val="24"/>
        </w:rPr>
        <w:t>Chaukhambha Sur Bharati Prakashan, Vol. -1: Edition 2004: Page No. 1030.</w:t>
      </w:r>
    </w:p>
    <w:p w:rsidR="00AD5AA1" w:rsidRPr="00AD5AA1" w:rsidRDefault="00AD5AA1" w:rsidP="00AD5AA1">
      <w:pPr>
        <w:pStyle w:val="ListParagraph"/>
        <w:widowControl w:val="0"/>
        <w:numPr>
          <w:ilvl w:val="0"/>
          <w:numId w:val="16"/>
        </w:numPr>
        <w:adjustRightIn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Prof.Yadunandana Upadhyaya, </w:t>
      </w:r>
      <w:r w:rsidRPr="00AD5AA1">
        <w:rPr>
          <w:rFonts w:ascii="Times New Roman" w:hAnsi="Times New Roman" w:cs="Times New Roman"/>
          <w:i/>
          <w:sz w:val="24"/>
          <w:szCs w:val="24"/>
        </w:rPr>
        <w:t>Adhyaya</w:t>
      </w:r>
      <w:r w:rsidRPr="00AD5AA1">
        <w:rPr>
          <w:rFonts w:ascii="Times New Roman" w:hAnsi="Times New Roman" w:cs="Times New Roman"/>
          <w:sz w:val="24"/>
          <w:szCs w:val="24"/>
        </w:rPr>
        <w:t xml:space="preserve"> 33 </w:t>
      </w:r>
      <w:r w:rsidRPr="00AD5AA1">
        <w:rPr>
          <w:rFonts w:ascii="Times New Roman" w:hAnsi="Times New Roman" w:cs="Times New Roman"/>
          <w:i/>
          <w:sz w:val="24"/>
          <w:szCs w:val="24"/>
        </w:rPr>
        <w:t>Prameha-</w:t>
      </w:r>
      <w:proofErr w:type="spellStart"/>
      <w:r w:rsidRPr="00AD5AA1">
        <w:rPr>
          <w:rFonts w:ascii="Times New Roman" w:hAnsi="Times New Roman" w:cs="Times New Roman"/>
          <w:i/>
          <w:sz w:val="24"/>
          <w:szCs w:val="24"/>
        </w:rPr>
        <w:t>Pramehapidakanidanam</w:t>
      </w:r>
      <w:proofErr w:type="spellEnd"/>
      <w:r w:rsidRPr="00AD5AA1">
        <w:rPr>
          <w:rFonts w:ascii="Times New Roman" w:hAnsi="Times New Roman" w:cs="Times New Roman"/>
          <w:sz w:val="24"/>
          <w:szCs w:val="24"/>
        </w:rPr>
        <w:t xml:space="preserve">, </w:t>
      </w:r>
      <w:r w:rsidRPr="00AD5AA1">
        <w:rPr>
          <w:rFonts w:ascii="Times New Roman" w:hAnsi="Times New Roman" w:cs="Times New Roman"/>
          <w:i/>
          <w:sz w:val="24"/>
          <w:szCs w:val="24"/>
        </w:rPr>
        <w:t>Shloka</w:t>
      </w:r>
      <w:r w:rsidRPr="00AD5AA1">
        <w:rPr>
          <w:rFonts w:ascii="Times New Roman" w:hAnsi="Times New Roman" w:cs="Times New Roman"/>
          <w:sz w:val="24"/>
          <w:szCs w:val="24"/>
        </w:rPr>
        <w:t xml:space="preserve"> no. 1</w:t>
      </w:r>
      <w:r>
        <w:rPr>
          <w:rFonts w:ascii="Times New Roman" w:hAnsi="Times New Roman" w:cs="Times New Roman"/>
          <w:sz w:val="24"/>
          <w:szCs w:val="24"/>
        </w:rPr>
        <w:t xml:space="preserve">, </w:t>
      </w:r>
      <w:proofErr w:type="gramStart"/>
      <w:r w:rsidRPr="00AD5AA1">
        <w:rPr>
          <w:rFonts w:ascii="Times New Roman" w:hAnsi="Times New Roman" w:cs="Times New Roman"/>
          <w:i/>
          <w:sz w:val="24"/>
          <w:szCs w:val="24"/>
        </w:rPr>
        <w:t>Madhav</w:t>
      </w:r>
      <w:proofErr w:type="gramEnd"/>
      <w:r w:rsidRPr="00AD5AA1">
        <w:rPr>
          <w:rFonts w:ascii="Times New Roman" w:hAnsi="Times New Roman" w:cs="Times New Roman"/>
          <w:i/>
          <w:sz w:val="24"/>
          <w:szCs w:val="24"/>
        </w:rPr>
        <w:t xml:space="preserve"> nidan</w:t>
      </w:r>
      <w:r w:rsidRPr="00AD5AA1">
        <w:rPr>
          <w:rFonts w:ascii="Times New Roman" w:hAnsi="Times New Roman" w:cs="Times New Roman"/>
          <w:sz w:val="24"/>
          <w:szCs w:val="24"/>
        </w:rPr>
        <w:t xml:space="preserve"> with</w:t>
      </w:r>
      <w:r w:rsidRPr="00AD5AA1">
        <w:rPr>
          <w:rFonts w:ascii="Times New Roman" w:hAnsi="Times New Roman" w:cs="Times New Roman"/>
          <w:i/>
          <w:sz w:val="24"/>
          <w:szCs w:val="24"/>
        </w:rPr>
        <w:t xml:space="preserve"> Madhukosh Sanskrit </w:t>
      </w:r>
      <w:r w:rsidRPr="00AD5AA1">
        <w:rPr>
          <w:rFonts w:ascii="Times New Roman" w:hAnsi="Times New Roman" w:cs="Times New Roman"/>
          <w:sz w:val="24"/>
          <w:szCs w:val="24"/>
        </w:rPr>
        <w:t>commentary,</w:t>
      </w:r>
      <w:r w:rsidRPr="00AD5AA1">
        <w:rPr>
          <w:rFonts w:ascii="Times New Roman" w:hAnsi="Times New Roman" w:cs="Times New Roman"/>
          <w:i/>
          <w:sz w:val="24"/>
          <w:szCs w:val="24"/>
        </w:rPr>
        <w:t xml:space="preserve"> </w:t>
      </w:r>
      <w:r w:rsidRPr="00AD5AA1">
        <w:rPr>
          <w:rFonts w:ascii="Times New Roman" w:hAnsi="Times New Roman" w:cs="Times New Roman"/>
          <w:sz w:val="24"/>
          <w:szCs w:val="24"/>
        </w:rPr>
        <w:t>Varanasi:</w:t>
      </w:r>
      <w:r>
        <w:rPr>
          <w:rFonts w:ascii="Times New Roman" w:hAnsi="Times New Roman" w:cs="Times New Roman"/>
          <w:sz w:val="24"/>
          <w:szCs w:val="24"/>
        </w:rPr>
        <w:t xml:space="preserve"> </w:t>
      </w:r>
      <w:r w:rsidRPr="00AD5AA1">
        <w:rPr>
          <w:rFonts w:ascii="Times New Roman" w:hAnsi="Times New Roman" w:cs="Times New Roman"/>
          <w:sz w:val="24"/>
          <w:szCs w:val="24"/>
        </w:rPr>
        <w:t>Chaukhambha Sanskrit Sansthan, Vol.-2: Reprint 2012, Page No. 2.</w:t>
      </w:r>
    </w:p>
    <w:p w:rsidR="00141076" w:rsidRPr="00141076" w:rsidRDefault="00141076" w:rsidP="00200BAD">
      <w:pPr>
        <w:pStyle w:val="ListParagraph"/>
        <w:widowControl w:val="0"/>
        <w:numPr>
          <w:ilvl w:val="0"/>
          <w:numId w:val="16"/>
        </w:numPr>
        <w:adjustRightInd w:val="0"/>
        <w:spacing w:after="0"/>
        <w:jc w:val="both"/>
        <w:textAlignment w:val="baseline"/>
        <w:rPr>
          <w:rFonts w:ascii="Times New Roman" w:hAnsi="Times New Roman" w:cs="Times New Roman"/>
          <w:sz w:val="24"/>
          <w:szCs w:val="24"/>
        </w:rPr>
      </w:pPr>
      <w:r w:rsidRPr="00141076">
        <w:rPr>
          <w:rFonts w:ascii="Times New Roman" w:hAnsi="Times New Roman" w:cs="Times New Roman"/>
          <w:sz w:val="24"/>
          <w:szCs w:val="24"/>
        </w:rPr>
        <w:t>Bramhananad Tripathi</w:t>
      </w:r>
      <w:r w:rsidR="00A16F4D">
        <w:rPr>
          <w:rFonts w:ascii="Times New Roman" w:hAnsi="Times New Roman" w:cs="Times New Roman"/>
          <w:sz w:val="24"/>
          <w:szCs w:val="24"/>
        </w:rPr>
        <w:t>,</w:t>
      </w:r>
      <w:r w:rsidR="00A16F4D" w:rsidRPr="00141076">
        <w:rPr>
          <w:rFonts w:ascii="Times New Roman" w:hAnsi="Times New Roman" w:cs="Times New Roman"/>
          <w:i/>
          <w:sz w:val="24"/>
          <w:szCs w:val="24"/>
        </w:rPr>
        <w:t xml:space="preserve"> Adhyaya</w:t>
      </w:r>
      <w:r w:rsidR="00A16F4D" w:rsidRPr="00141076">
        <w:rPr>
          <w:rFonts w:ascii="Times New Roman" w:hAnsi="Times New Roman" w:cs="Times New Roman"/>
          <w:sz w:val="24"/>
          <w:szCs w:val="24"/>
        </w:rPr>
        <w:t xml:space="preserve"> 17 </w:t>
      </w:r>
      <w:proofErr w:type="spellStart"/>
      <w:r w:rsidR="00A16F4D" w:rsidRPr="00141076">
        <w:rPr>
          <w:rFonts w:ascii="Times New Roman" w:hAnsi="Times New Roman" w:cs="Times New Roman"/>
          <w:i/>
          <w:sz w:val="24"/>
          <w:szCs w:val="24"/>
        </w:rPr>
        <w:t>Kiyanta</w:t>
      </w:r>
      <w:proofErr w:type="spellEnd"/>
      <w:r w:rsidR="00A16F4D" w:rsidRPr="00141076">
        <w:rPr>
          <w:rFonts w:ascii="Times New Roman" w:hAnsi="Times New Roman" w:cs="Times New Roman"/>
          <w:i/>
          <w:sz w:val="24"/>
          <w:szCs w:val="24"/>
        </w:rPr>
        <w:t xml:space="preserve"> </w:t>
      </w:r>
      <w:proofErr w:type="spellStart"/>
      <w:r w:rsidR="00A16F4D" w:rsidRPr="00141076">
        <w:rPr>
          <w:rFonts w:ascii="Times New Roman" w:hAnsi="Times New Roman" w:cs="Times New Roman"/>
          <w:i/>
          <w:sz w:val="24"/>
          <w:szCs w:val="24"/>
        </w:rPr>
        <w:t>Shirasiyadhyaya</w:t>
      </w:r>
      <w:proofErr w:type="spellEnd"/>
      <w:r w:rsidR="00A16F4D" w:rsidRPr="00141076">
        <w:rPr>
          <w:rFonts w:ascii="Times New Roman" w:hAnsi="Times New Roman" w:cs="Times New Roman"/>
          <w:sz w:val="24"/>
          <w:szCs w:val="24"/>
        </w:rPr>
        <w:t>,</w:t>
      </w:r>
      <w:r w:rsidRPr="00141076">
        <w:rPr>
          <w:rFonts w:ascii="Times New Roman" w:hAnsi="Times New Roman" w:cs="Times New Roman"/>
          <w:i/>
          <w:sz w:val="24"/>
          <w:szCs w:val="24"/>
        </w:rPr>
        <w:t xml:space="preserve"> </w:t>
      </w:r>
      <w:r w:rsidR="00A16F4D" w:rsidRPr="00141076">
        <w:rPr>
          <w:rFonts w:ascii="Times New Roman" w:hAnsi="Times New Roman" w:cs="Times New Roman"/>
          <w:i/>
          <w:sz w:val="24"/>
          <w:szCs w:val="24"/>
        </w:rPr>
        <w:t>Shloka</w:t>
      </w:r>
      <w:r w:rsidR="00A16F4D" w:rsidRPr="00141076">
        <w:rPr>
          <w:rFonts w:ascii="Times New Roman" w:hAnsi="Times New Roman" w:cs="Times New Roman"/>
          <w:sz w:val="24"/>
          <w:szCs w:val="24"/>
        </w:rPr>
        <w:t xml:space="preserve"> no. 78,</w:t>
      </w:r>
      <w:r w:rsidR="00A16F4D">
        <w:rPr>
          <w:rFonts w:ascii="Times New Roman" w:hAnsi="Times New Roman" w:cs="Times New Roman"/>
          <w:sz w:val="24"/>
          <w:szCs w:val="24"/>
        </w:rPr>
        <w:t xml:space="preserve"> </w:t>
      </w:r>
      <w:r w:rsidRPr="00141076">
        <w:rPr>
          <w:rFonts w:ascii="Times New Roman" w:hAnsi="Times New Roman" w:cs="Times New Roman"/>
          <w:i/>
          <w:sz w:val="24"/>
          <w:szCs w:val="24"/>
        </w:rPr>
        <w:t>Charak Samhita</w:t>
      </w:r>
      <w:r w:rsidRPr="00141076">
        <w:rPr>
          <w:rFonts w:ascii="Times New Roman" w:hAnsi="Times New Roman" w:cs="Times New Roman"/>
          <w:sz w:val="24"/>
          <w:szCs w:val="24"/>
        </w:rPr>
        <w:t xml:space="preserve">, </w:t>
      </w:r>
      <w:r w:rsidR="00A16F4D" w:rsidRPr="00141076">
        <w:rPr>
          <w:rFonts w:ascii="Times New Roman" w:hAnsi="Times New Roman" w:cs="Times New Roman"/>
          <w:sz w:val="24"/>
          <w:szCs w:val="24"/>
        </w:rPr>
        <w:t>Varanasi:</w:t>
      </w:r>
      <w:r w:rsidR="00A16F4D">
        <w:rPr>
          <w:rFonts w:ascii="Times New Roman" w:hAnsi="Times New Roman" w:cs="Times New Roman"/>
          <w:sz w:val="24"/>
          <w:szCs w:val="24"/>
        </w:rPr>
        <w:t xml:space="preserve"> </w:t>
      </w:r>
      <w:r w:rsidRPr="00141076">
        <w:rPr>
          <w:rFonts w:ascii="Times New Roman" w:hAnsi="Times New Roman" w:cs="Times New Roman"/>
          <w:sz w:val="24"/>
          <w:szCs w:val="24"/>
        </w:rPr>
        <w:t>Chaukhambha Sur Bharati Prakashan,</w:t>
      </w:r>
      <w:r w:rsidR="00A16F4D">
        <w:rPr>
          <w:rFonts w:ascii="Times New Roman" w:hAnsi="Times New Roman" w:cs="Times New Roman"/>
          <w:sz w:val="24"/>
          <w:szCs w:val="24"/>
        </w:rPr>
        <w:t xml:space="preserve"> </w:t>
      </w:r>
      <w:proofErr w:type="spellStart"/>
      <w:r w:rsidR="00A16F4D">
        <w:rPr>
          <w:rFonts w:ascii="Times New Roman" w:hAnsi="Times New Roman" w:cs="Times New Roman"/>
          <w:sz w:val="24"/>
          <w:szCs w:val="24"/>
        </w:rPr>
        <w:t>Vol</w:t>
      </w:r>
      <w:proofErr w:type="spellEnd"/>
      <w:r w:rsidR="00A16F4D">
        <w:rPr>
          <w:rFonts w:ascii="Times New Roman" w:hAnsi="Times New Roman" w:cs="Times New Roman"/>
          <w:sz w:val="24"/>
          <w:szCs w:val="24"/>
        </w:rPr>
        <w:t xml:space="preserve"> – 1: Edition 2004,</w:t>
      </w:r>
      <w:r>
        <w:rPr>
          <w:rFonts w:ascii="Times New Roman" w:hAnsi="Times New Roman" w:cs="Times New Roman"/>
          <w:sz w:val="24"/>
          <w:szCs w:val="24"/>
        </w:rPr>
        <w:t xml:space="preserve"> </w:t>
      </w:r>
      <w:r w:rsidRPr="00141076">
        <w:rPr>
          <w:rFonts w:ascii="Times New Roman" w:hAnsi="Times New Roman" w:cs="Times New Roman"/>
          <w:sz w:val="24"/>
          <w:szCs w:val="24"/>
        </w:rPr>
        <w:t>Page No. 355.</w:t>
      </w:r>
    </w:p>
    <w:p w:rsidR="00141076" w:rsidRPr="00141076" w:rsidRDefault="00141076" w:rsidP="00200BAD">
      <w:pPr>
        <w:spacing w:after="0"/>
        <w:jc w:val="both"/>
        <w:rPr>
          <w:rFonts w:ascii="Times New Roman" w:hAnsi="Times New Roman" w:cs="Times New Roman"/>
          <w:b/>
          <w:sz w:val="24"/>
          <w:szCs w:val="24"/>
        </w:rPr>
      </w:pPr>
    </w:p>
    <w:sectPr w:rsidR="00141076" w:rsidRPr="00141076" w:rsidSect="0050574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H Devanagari">
    <w:panose1 w:val="00000000000000000000"/>
    <w:charset w:val="00"/>
    <w:family w:val="auto"/>
    <w:pitch w:val="variable"/>
    <w:sig w:usb0="80000007"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589"/>
    <w:multiLevelType w:val="hybridMultilevel"/>
    <w:tmpl w:val="01D475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53164"/>
    <w:multiLevelType w:val="hybridMultilevel"/>
    <w:tmpl w:val="513AB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53069"/>
    <w:multiLevelType w:val="hybridMultilevel"/>
    <w:tmpl w:val="0BF86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48C195F"/>
    <w:multiLevelType w:val="hybridMultilevel"/>
    <w:tmpl w:val="4642AE5C"/>
    <w:lvl w:ilvl="0" w:tplc="AB928902">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5354866"/>
    <w:multiLevelType w:val="hybridMultilevel"/>
    <w:tmpl w:val="56846E5E"/>
    <w:lvl w:ilvl="0" w:tplc="0409000F">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415E9E"/>
    <w:multiLevelType w:val="hybridMultilevel"/>
    <w:tmpl w:val="6416197E"/>
    <w:lvl w:ilvl="0" w:tplc="39E2FBB8">
      <w:start w:val="1"/>
      <w:numFmt w:val="decimal"/>
      <w:lvlText w:val="%1."/>
      <w:lvlJc w:val="left"/>
      <w:pPr>
        <w:ind w:left="1440" w:hanging="360"/>
      </w:pPr>
      <w:rPr>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3E71502"/>
    <w:multiLevelType w:val="hybridMultilevel"/>
    <w:tmpl w:val="3364E3A6"/>
    <w:lvl w:ilvl="0" w:tplc="40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
    <w:nsid w:val="5B953B2C"/>
    <w:multiLevelType w:val="hybridMultilevel"/>
    <w:tmpl w:val="B3BCD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C407D"/>
    <w:multiLevelType w:val="hybridMultilevel"/>
    <w:tmpl w:val="1DA22A8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9FECCCEC">
      <w:start w:val="13"/>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134E94"/>
    <w:multiLevelType w:val="hybridMultilevel"/>
    <w:tmpl w:val="7B4EC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71215"/>
    <w:multiLevelType w:val="hybridMultilevel"/>
    <w:tmpl w:val="D832B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01186"/>
    <w:multiLevelType w:val="hybridMultilevel"/>
    <w:tmpl w:val="B33A5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929F6"/>
    <w:multiLevelType w:val="hybridMultilevel"/>
    <w:tmpl w:val="30DE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89026D"/>
    <w:multiLevelType w:val="hybridMultilevel"/>
    <w:tmpl w:val="A28C75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4F1B0B"/>
    <w:multiLevelType w:val="hybridMultilevel"/>
    <w:tmpl w:val="68C4C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1B7667"/>
    <w:multiLevelType w:val="hybridMultilevel"/>
    <w:tmpl w:val="FCA87ED0"/>
    <w:lvl w:ilvl="0" w:tplc="66C2765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12"/>
  </w:num>
  <w:num w:numId="5">
    <w:abstractNumId w:val="1"/>
  </w:num>
  <w:num w:numId="6">
    <w:abstractNumId w:val="2"/>
  </w:num>
  <w:num w:numId="7">
    <w:abstractNumId w:val="8"/>
  </w:num>
  <w:num w:numId="8">
    <w:abstractNumId w:val="15"/>
  </w:num>
  <w:num w:numId="9">
    <w:abstractNumId w:val="13"/>
  </w:num>
  <w:num w:numId="10">
    <w:abstractNumId w:val="7"/>
  </w:num>
  <w:num w:numId="11">
    <w:abstractNumId w:val="3"/>
  </w:num>
  <w:num w:numId="12">
    <w:abstractNumId w:val="6"/>
  </w:num>
  <w:num w:numId="13">
    <w:abstractNumId w:val="0"/>
  </w:num>
  <w:num w:numId="14">
    <w:abstractNumId w:val="5"/>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5749"/>
    <w:rsid w:val="0002210A"/>
    <w:rsid w:val="00052C48"/>
    <w:rsid w:val="00054CFA"/>
    <w:rsid w:val="00093860"/>
    <w:rsid w:val="00097FF8"/>
    <w:rsid w:val="00141076"/>
    <w:rsid w:val="00153601"/>
    <w:rsid w:val="001E0D35"/>
    <w:rsid w:val="001F6F16"/>
    <w:rsid w:val="00200BAD"/>
    <w:rsid w:val="002118D0"/>
    <w:rsid w:val="00221217"/>
    <w:rsid w:val="002B43F1"/>
    <w:rsid w:val="00311FBC"/>
    <w:rsid w:val="00381811"/>
    <w:rsid w:val="00401FFB"/>
    <w:rsid w:val="004D6B3C"/>
    <w:rsid w:val="00505749"/>
    <w:rsid w:val="00507180"/>
    <w:rsid w:val="00513F9E"/>
    <w:rsid w:val="005576E6"/>
    <w:rsid w:val="0068087D"/>
    <w:rsid w:val="006E2D16"/>
    <w:rsid w:val="00734E38"/>
    <w:rsid w:val="007457BD"/>
    <w:rsid w:val="00762CD8"/>
    <w:rsid w:val="00774068"/>
    <w:rsid w:val="008112A0"/>
    <w:rsid w:val="00884B72"/>
    <w:rsid w:val="008D3BD4"/>
    <w:rsid w:val="00972CE7"/>
    <w:rsid w:val="009A59E7"/>
    <w:rsid w:val="00A16F4D"/>
    <w:rsid w:val="00AD3950"/>
    <w:rsid w:val="00AD5AA1"/>
    <w:rsid w:val="00B34824"/>
    <w:rsid w:val="00BC343B"/>
    <w:rsid w:val="00BE0B67"/>
    <w:rsid w:val="00C16C51"/>
    <w:rsid w:val="00C354CE"/>
    <w:rsid w:val="00DD1446"/>
    <w:rsid w:val="00DE4FD7"/>
    <w:rsid w:val="00E22126"/>
    <w:rsid w:val="00E47BA4"/>
    <w:rsid w:val="00EB4111"/>
    <w:rsid w:val="00F2696B"/>
    <w:rsid w:val="00F27812"/>
    <w:rsid w:val="00F51BC6"/>
    <w:rsid w:val="00F776AC"/>
    <w:rsid w:val="00F8484F"/>
    <w:rsid w:val="00F85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7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749"/>
    <w:pPr>
      <w:ind w:left="720"/>
      <w:contextualSpacing/>
    </w:pPr>
  </w:style>
  <w:style w:type="table" w:styleId="TableGrid">
    <w:name w:val="Table Grid"/>
    <w:basedOn w:val="TableNormal"/>
    <w:uiPriority w:val="59"/>
    <w:rsid w:val="005057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5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49"/>
    <w:rPr>
      <w:rFonts w:ascii="Tahoma" w:hAnsi="Tahoma" w:cs="Tahoma"/>
      <w:sz w:val="16"/>
      <w:szCs w:val="16"/>
    </w:rPr>
  </w:style>
  <w:style w:type="character" w:customStyle="1" w:styleId="apple-converted-space">
    <w:name w:val="apple-converted-space"/>
    <w:basedOn w:val="DefaultParagraphFont"/>
    <w:rsid w:val="004D6B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F:\Photo%20-%20all\Graphs\Single%20Group\6.%20Graphs%20-%20Gradations%20wise%20-%20Rog%20Nid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4"/>
  <c:chart>
    <c:title>
      <c:tx>
        <c:rich>
          <a:bodyPr/>
          <a:lstStyle/>
          <a:p>
            <a:pPr>
              <a:defRPr/>
            </a:pPr>
            <a:r>
              <a:rPr lang="en-US"/>
              <a:t>Alcohol Consumption</a:t>
            </a:r>
          </a:p>
        </c:rich>
      </c:tx>
    </c:title>
    <c:view3D>
      <c:rAngAx val="1"/>
    </c:view3D>
    <c:plotArea>
      <c:layout/>
      <c:bar3DChart>
        <c:barDir val="col"/>
        <c:grouping val="clustered"/>
        <c:ser>
          <c:idx val="0"/>
          <c:order val="0"/>
          <c:dLbls>
            <c:showVal val="1"/>
          </c:dLbls>
          <c:cat>
            <c:strRef>
              <c:f>Sheet5!$L$92:$L$94</c:f>
              <c:strCache>
                <c:ptCount val="3"/>
                <c:pt idx="0">
                  <c:v>Mild</c:v>
                </c:pt>
                <c:pt idx="1">
                  <c:v>Moderate</c:v>
                </c:pt>
                <c:pt idx="2">
                  <c:v>Severe</c:v>
                </c:pt>
              </c:strCache>
            </c:strRef>
          </c:cat>
          <c:val>
            <c:numRef>
              <c:f>Sheet5!$M$92:$M$94</c:f>
              <c:numCache>
                <c:formatCode>General</c:formatCode>
                <c:ptCount val="3"/>
                <c:pt idx="0">
                  <c:v>24</c:v>
                </c:pt>
              </c:numCache>
            </c:numRef>
          </c:val>
        </c:ser>
        <c:ser>
          <c:idx val="1"/>
          <c:order val="1"/>
          <c:dLbls>
            <c:showVal val="1"/>
          </c:dLbls>
          <c:cat>
            <c:strRef>
              <c:f>Sheet5!$L$92:$L$94</c:f>
              <c:strCache>
                <c:ptCount val="3"/>
                <c:pt idx="0">
                  <c:v>Mild</c:v>
                </c:pt>
                <c:pt idx="1">
                  <c:v>Moderate</c:v>
                </c:pt>
                <c:pt idx="2">
                  <c:v>Severe</c:v>
                </c:pt>
              </c:strCache>
            </c:strRef>
          </c:cat>
          <c:val>
            <c:numRef>
              <c:f>Sheet5!$N$92:$N$94</c:f>
              <c:numCache>
                <c:formatCode>General</c:formatCode>
                <c:ptCount val="3"/>
                <c:pt idx="1">
                  <c:v>23</c:v>
                </c:pt>
              </c:numCache>
            </c:numRef>
          </c:val>
        </c:ser>
        <c:ser>
          <c:idx val="2"/>
          <c:order val="2"/>
          <c:dLbls>
            <c:showVal val="1"/>
          </c:dLbls>
          <c:cat>
            <c:strRef>
              <c:f>Sheet5!$L$92:$L$94</c:f>
              <c:strCache>
                <c:ptCount val="3"/>
                <c:pt idx="0">
                  <c:v>Mild</c:v>
                </c:pt>
                <c:pt idx="1">
                  <c:v>Moderate</c:v>
                </c:pt>
                <c:pt idx="2">
                  <c:v>Severe</c:v>
                </c:pt>
              </c:strCache>
            </c:strRef>
          </c:cat>
          <c:val>
            <c:numRef>
              <c:f>Sheet5!$O$92:$O$94</c:f>
              <c:numCache>
                <c:formatCode>General</c:formatCode>
                <c:ptCount val="3"/>
                <c:pt idx="2">
                  <c:v>13</c:v>
                </c:pt>
              </c:numCache>
            </c:numRef>
          </c:val>
        </c:ser>
        <c:gapWidth val="0"/>
        <c:gapDepth val="0"/>
        <c:shape val="cylinder"/>
        <c:axId val="80584704"/>
        <c:axId val="80586624"/>
        <c:axId val="0"/>
      </c:bar3DChart>
      <c:catAx>
        <c:axId val="80584704"/>
        <c:scaling>
          <c:orientation val="minMax"/>
        </c:scaling>
        <c:axPos val="b"/>
        <c:title>
          <c:tx>
            <c:rich>
              <a:bodyPr/>
              <a:lstStyle/>
              <a:p>
                <a:pPr>
                  <a:defRPr/>
                </a:pPr>
                <a:r>
                  <a:rPr lang="en-US"/>
                  <a:t>Gradations</a:t>
                </a:r>
              </a:p>
            </c:rich>
          </c:tx>
        </c:title>
        <c:numFmt formatCode="General" sourceLinked="1"/>
        <c:majorTickMark val="none"/>
        <c:tickLblPos val="nextTo"/>
        <c:crossAx val="80586624"/>
        <c:crosses val="autoZero"/>
        <c:auto val="1"/>
        <c:lblAlgn val="ctr"/>
        <c:lblOffset val="100"/>
      </c:catAx>
      <c:valAx>
        <c:axId val="80586624"/>
        <c:scaling>
          <c:orientation val="minMax"/>
        </c:scaling>
        <c:axPos val="l"/>
        <c:title>
          <c:tx>
            <c:rich>
              <a:bodyPr/>
              <a:lstStyle/>
              <a:p>
                <a:pPr>
                  <a:defRPr/>
                </a:pPr>
                <a:r>
                  <a:rPr lang="en-US"/>
                  <a:t>No. of Patients</a:t>
                </a:r>
              </a:p>
            </c:rich>
          </c:tx>
        </c:title>
        <c:numFmt formatCode="General" sourceLinked="1"/>
        <c:tickLblPos val="nextTo"/>
        <c:crossAx val="80584704"/>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2018-06-16T07:03:00Z</dcterms:created>
  <dcterms:modified xsi:type="dcterms:W3CDTF">2018-06-20T02:11:00Z</dcterms:modified>
</cp:coreProperties>
</file>